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D399B" w14:textId="2B9A4393" w:rsidR="00F513D0" w:rsidRDefault="00037244">
      <w:pPr>
        <w:pStyle w:val="a"/>
        <w:numPr>
          <w:ilvl w:val="0"/>
          <w:numId w:val="2"/>
        </w:numPr>
        <w:spacing w:after="312"/>
      </w:pPr>
      <w:r>
        <w:t>《</w:t>
      </w:r>
      <w:r w:rsidR="00F35584">
        <w:rPr>
          <w:rFonts w:hint="eastAsia"/>
        </w:rPr>
        <w:t>弹性力学</w:t>
      </w:r>
      <w:r>
        <w:t>》课程教学大纲</w:t>
      </w:r>
      <w:bookmarkStart w:id="0" w:name="OLE_LINK1"/>
      <w:bookmarkStart w:id="1" w:name="OLE_LINK13"/>
      <w:r w:rsidR="000C78E6">
        <w:rPr>
          <w:rFonts w:ascii="Times New Roman" w:hAnsi="Times New Roman" w:hint="eastAsia"/>
        </w:rPr>
        <w:t>（</w:t>
      </w:r>
      <w:r w:rsidR="000C78E6">
        <w:rPr>
          <w:rFonts w:ascii="Times New Roman" w:hAnsi="Times New Roman" w:hint="eastAsia"/>
        </w:rPr>
        <w:t>202</w:t>
      </w:r>
      <w:r w:rsidR="000C78E6">
        <w:rPr>
          <w:rFonts w:ascii="Times New Roman" w:hAnsi="Times New Roman"/>
        </w:rPr>
        <w:t>3</w:t>
      </w:r>
      <w:r w:rsidR="000C78E6">
        <w:rPr>
          <w:rFonts w:ascii="Times New Roman" w:hAnsi="Times New Roman"/>
        </w:rPr>
        <w:t xml:space="preserve"> </w:t>
      </w:r>
      <w:r w:rsidR="000C78E6">
        <w:rPr>
          <w:rFonts w:ascii="Times New Roman" w:hAnsi="Times New Roman" w:hint="eastAsia"/>
        </w:rPr>
        <w:t>版）</w:t>
      </w:r>
      <w:bookmarkEnd w:id="0"/>
      <w:bookmarkEnd w:id="1"/>
    </w:p>
    <w:p w14:paraId="3B7CE9C8" w14:textId="10096CF4" w:rsidR="00A61154" w:rsidRPr="00A61154" w:rsidRDefault="00A61154" w:rsidP="00A61154">
      <w:pPr>
        <w:pStyle w:val="af7"/>
        <w:keepNext/>
        <w:keepLines/>
        <w:numPr>
          <w:ilvl w:val="0"/>
          <w:numId w:val="4"/>
        </w:numPr>
        <w:spacing w:beforeLines="100" w:before="312" w:afterLines="50" w:after="156"/>
        <w:ind w:firstLineChars="0"/>
        <w:jc w:val="left"/>
        <w:outlineLvl w:val="1"/>
        <w:rPr>
          <w:rFonts w:ascii="Times New Roman" w:eastAsia="黑体" w:hAnsi="Times New Roman" w:cs="Times New Roman"/>
          <w:kern w:val="44"/>
          <w:sz w:val="24"/>
          <w:szCs w:val="44"/>
        </w:rPr>
      </w:pPr>
      <w:r w:rsidRPr="00A61154">
        <w:rPr>
          <w:rFonts w:ascii="Times New Roman" w:eastAsia="黑体" w:hAnsi="Times New Roman" w:cs="Times New Roman"/>
          <w:kern w:val="44"/>
          <w:sz w:val="24"/>
          <w:szCs w:val="44"/>
        </w:rPr>
        <w:t>课程</w:t>
      </w:r>
      <w:r w:rsidRPr="00A61154">
        <w:rPr>
          <w:rFonts w:ascii="Times New Roman" w:eastAsia="黑体" w:hAnsi="Times New Roman" w:cs="Times New Roman" w:hint="eastAsia"/>
          <w:kern w:val="44"/>
          <w:sz w:val="24"/>
          <w:szCs w:val="44"/>
        </w:rPr>
        <w:t>信息</w:t>
      </w:r>
    </w:p>
    <w:p w14:paraId="3897E72A" w14:textId="28447D31" w:rsidR="00A61154" w:rsidRPr="00A61154" w:rsidRDefault="00A61154" w:rsidP="00A61154">
      <w:pPr>
        <w:kinsoku w:val="0"/>
        <w:overflowPunct w:val="0"/>
        <w:autoSpaceDE w:val="0"/>
        <w:autoSpaceDN w:val="0"/>
        <w:spacing w:line="360" w:lineRule="auto"/>
        <w:ind w:leftChars="200" w:left="420"/>
        <w:rPr>
          <w:rFonts w:ascii="仿宋" w:eastAsia="仿宋" w:hAnsi="仿宋" w:cs="Times New Roman"/>
          <w:i/>
          <w:sz w:val="24"/>
          <w:szCs w:val="24"/>
        </w:rPr>
      </w:pPr>
      <w:r w:rsidRPr="00A61154">
        <w:rPr>
          <w:rFonts w:ascii="仿宋" w:eastAsia="仿宋" w:hAnsi="仿宋" w:cs="Times New Roman" w:hint="eastAsia"/>
          <w:b/>
          <w:sz w:val="24"/>
          <w:szCs w:val="24"/>
        </w:rPr>
        <w:t>课程名称：</w:t>
      </w:r>
      <w:r w:rsidRPr="00A61154">
        <w:rPr>
          <w:rFonts w:ascii="仿宋" w:eastAsia="仿宋" w:hAnsi="仿宋" w:cs="Times New Roman" w:hint="eastAsia"/>
          <w:sz w:val="24"/>
          <w:szCs w:val="24"/>
        </w:rPr>
        <w:t>弹性力学</w:t>
      </w:r>
    </w:p>
    <w:p w14:paraId="368C0B9A" w14:textId="77777777" w:rsidR="00A61154" w:rsidRPr="00A61154" w:rsidRDefault="00A61154" w:rsidP="00A61154">
      <w:pPr>
        <w:kinsoku w:val="0"/>
        <w:overflowPunct w:val="0"/>
        <w:autoSpaceDE w:val="0"/>
        <w:autoSpaceDN w:val="0"/>
        <w:spacing w:line="360" w:lineRule="auto"/>
        <w:ind w:leftChars="200" w:left="420" w:firstLineChars="500" w:firstLine="1200"/>
        <w:rPr>
          <w:rFonts w:ascii="Times New Roman" w:eastAsia="仿宋" w:hAnsi="Times New Roman" w:cs="Times New Roman"/>
          <w:sz w:val="24"/>
          <w:szCs w:val="24"/>
        </w:rPr>
      </w:pPr>
      <w:r w:rsidRPr="00A61154">
        <w:rPr>
          <w:rFonts w:ascii="Times New Roman" w:eastAsia="仿宋" w:hAnsi="Times New Roman" w:cs="Times New Roman"/>
          <w:sz w:val="24"/>
          <w:szCs w:val="24"/>
        </w:rPr>
        <w:t>Elasticity Mechanics</w:t>
      </w:r>
    </w:p>
    <w:p w14:paraId="35A5E884" w14:textId="23F50E98" w:rsidR="00A61154" w:rsidRPr="00A61154" w:rsidRDefault="00A61154" w:rsidP="00A61154">
      <w:pPr>
        <w:kinsoku w:val="0"/>
        <w:overflowPunct w:val="0"/>
        <w:autoSpaceDE w:val="0"/>
        <w:autoSpaceDN w:val="0"/>
        <w:spacing w:line="360" w:lineRule="auto"/>
        <w:ind w:leftChars="200" w:left="420"/>
        <w:rPr>
          <w:rFonts w:ascii="仿宋" w:eastAsia="仿宋" w:hAnsi="仿宋" w:cs="Times New Roman"/>
          <w:bCs/>
          <w:sz w:val="24"/>
          <w:szCs w:val="24"/>
        </w:rPr>
      </w:pPr>
      <w:r w:rsidRPr="00A61154">
        <w:rPr>
          <w:rFonts w:ascii="仿宋" w:eastAsia="仿宋" w:hAnsi="仿宋" w:cs="Times New Roman" w:hint="eastAsia"/>
          <w:b/>
          <w:sz w:val="24"/>
          <w:szCs w:val="24"/>
        </w:rPr>
        <w:t>课程代码：</w:t>
      </w:r>
      <w:r w:rsidRPr="00A61154">
        <w:rPr>
          <w:rFonts w:ascii="仿宋" w:eastAsia="仿宋" w:hAnsi="仿宋" w:cs="Times New Roman" w:hint="eastAsia"/>
          <w:bCs/>
          <w:sz w:val="24"/>
          <w:szCs w:val="24"/>
        </w:rPr>
        <w:t>09510273</w:t>
      </w:r>
    </w:p>
    <w:p w14:paraId="38D5D410" w14:textId="7F39CBFB" w:rsidR="00A61154" w:rsidRPr="00A61154" w:rsidRDefault="00A61154" w:rsidP="00A61154">
      <w:pPr>
        <w:kinsoku w:val="0"/>
        <w:overflowPunct w:val="0"/>
        <w:autoSpaceDE w:val="0"/>
        <w:autoSpaceDN w:val="0"/>
        <w:spacing w:line="360" w:lineRule="auto"/>
        <w:ind w:leftChars="200" w:left="420"/>
        <w:rPr>
          <w:rFonts w:ascii="仿宋" w:eastAsia="仿宋" w:hAnsi="仿宋" w:cs="Times New Roman"/>
          <w:i/>
          <w:sz w:val="24"/>
          <w:szCs w:val="24"/>
        </w:rPr>
      </w:pPr>
      <w:r w:rsidRPr="00A61154">
        <w:rPr>
          <w:rFonts w:ascii="仿宋" w:eastAsia="仿宋" w:hAnsi="仿宋" w:cs="Times New Roman" w:hint="eastAsia"/>
          <w:b/>
          <w:sz w:val="24"/>
          <w:szCs w:val="24"/>
        </w:rPr>
        <w:t>课程类别</w:t>
      </w:r>
      <w:r w:rsidRPr="00A61154">
        <w:rPr>
          <w:rFonts w:ascii="仿宋" w:eastAsia="仿宋" w:hAnsi="仿宋" w:cs="Times New Roman" w:hint="eastAsia"/>
          <w:sz w:val="24"/>
          <w:szCs w:val="24"/>
        </w:rPr>
        <w:t>：工程基础类/专业选修课</w:t>
      </w:r>
    </w:p>
    <w:p w14:paraId="7E3547EB" w14:textId="77777777" w:rsidR="00A61154" w:rsidRPr="00A61154" w:rsidRDefault="00A61154" w:rsidP="00A61154">
      <w:pPr>
        <w:kinsoku w:val="0"/>
        <w:overflowPunct w:val="0"/>
        <w:autoSpaceDE w:val="0"/>
        <w:autoSpaceDN w:val="0"/>
        <w:spacing w:line="360" w:lineRule="auto"/>
        <w:ind w:leftChars="200" w:left="420"/>
        <w:rPr>
          <w:rFonts w:ascii="仿宋" w:eastAsia="仿宋" w:hAnsi="仿宋" w:cs="Times New Roman"/>
          <w:i/>
          <w:sz w:val="24"/>
          <w:szCs w:val="24"/>
        </w:rPr>
      </w:pPr>
      <w:r w:rsidRPr="00A61154">
        <w:rPr>
          <w:rFonts w:ascii="仿宋" w:eastAsia="仿宋" w:hAnsi="仿宋" w:cs="Times New Roman" w:hint="eastAsia"/>
          <w:b/>
          <w:sz w:val="24"/>
          <w:szCs w:val="24"/>
        </w:rPr>
        <w:t>适用专业</w:t>
      </w:r>
      <w:r w:rsidRPr="00A61154">
        <w:rPr>
          <w:rFonts w:ascii="仿宋" w:eastAsia="仿宋" w:hAnsi="仿宋" w:cs="Times New Roman" w:hint="eastAsia"/>
          <w:sz w:val="24"/>
          <w:szCs w:val="24"/>
        </w:rPr>
        <w:t>：土木工程专业</w:t>
      </w:r>
    </w:p>
    <w:p w14:paraId="5D1507F7" w14:textId="77777777" w:rsidR="00A61154" w:rsidRPr="00A61154" w:rsidRDefault="00A61154" w:rsidP="00A61154">
      <w:pPr>
        <w:kinsoku w:val="0"/>
        <w:overflowPunct w:val="0"/>
        <w:autoSpaceDE w:val="0"/>
        <w:autoSpaceDN w:val="0"/>
        <w:spacing w:line="360" w:lineRule="auto"/>
        <w:ind w:leftChars="200" w:left="420"/>
        <w:rPr>
          <w:rFonts w:ascii="仿宋" w:eastAsia="仿宋" w:hAnsi="仿宋" w:cs="Times New Roman"/>
          <w:sz w:val="24"/>
          <w:szCs w:val="24"/>
        </w:rPr>
      </w:pPr>
      <w:r w:rsidRPr="00A61154">
        <w:rPr>
          <w:rFonts w:ascii="仿宋" w:eastAsia="仿宋" w:hAnsi="仿宋" w:cs="Times New Roman" w:hint="eastAsia"/>
          <w:b/>
          <w:sz w:val="24"/>
          <w:szCs w:val="24"/>
        </w:rPr>
        <w:t>课程学时</w:t>
      </w:r>
      <w:r w:rsidRPr="00A61154">
        <w:rPr>
          <w:rFonts w:ascii="仿宋" w:eastAsia="仿宋" w:hAnsi="仿宋" w:cs="Times New Roman" w:hint="eastAsia"/>
          <w:sz w:val="24"/>
          <w:szCs w:val="24"/>
        </w:rPr>
        <w:t>：36学时</w:t>
      </w:r>
    </w:p>
    <w:p w14:paraId="0ADF89D7" w14:textId="4A492531" w:rsidR="00A61154" w:rsidRPr="00A61154" w:rsidRDefault="00A61154" w:rsidP="00A61154">
      <w:pPr>
        <w:kinsoku w:val="0"/>
        <w:overflowPunct w:val="0"/>
        <w:autoSpaceDE w:val="0"/>
        <w:autoSpaceDN w:val="0"/>
        <w:spacing w:line="360" w:lineRule="auto"/>
        <w:ind w:leftChars="200" w:left="420"/>
        <w:rPr>
          <w:rFonts w:ascii="仿宋" w:eastAsia="仿宋" w:hAnsi="仿宋" w:cs="Times New Roman"/>
          <w:sz w:val="24"/>
          <w:szCs w:val="24"/>
        </w:rPr>
      </w:pPr>
      <w:r w:rsidRPr="00A61154">
        <w:rPr>
          <w:rFonts w:ascii="仿宋" w:eastAsia="仿宋" w:hAnsi="仿宋" w:cs="Times New Roman" w:hint="eastAsia"/>
          <w:b/>
          <w:sz w:val="24"/>
          <w:szCs w:val="24"/>
        </w:rPr>
        <w:t>课程学分</w:t>
      </w:r>
      <w:r w:rsidRPr="00A61154">
        <w:rPr>
          <w:rFonts w:ascii="仿宋" w:eastAsia="仿宋" w:hAnsi="仿宋" w:cs="Times New Roman" w:hint="eastAsia"/>
          <w:sz w:val="24"/>
          <w:szCs w:val="24"/>
        </w:rPr>
        <w:t>：1.</w:t>
      </w:r>
      <w:r>
        <w:rPr>
          <w:rFonts w:ascii="仿宋" w:eastAsia="仿宋" w:hAnsi="仿宋" w:cs="Times New Roman" w:hint="eastAsia"/>
          <w:sz w:val="24"/>
          <w:szCs w:val="24"/>
        </w:rPr>
        <w:t>0</w:t>
      </w:r>
      <w:r w:rsidRPr="00A61154">
        <w:rPr>
          <w:rFonts w:ascii="仿宋" w:eastAsia="仿宋" w:hAnsi="仿宋" w:cs="Times New Roman" w:hint="eastAsia"/>
          <w:sz w:val="24"/>
          <w:szCs w:val="24"/>
        </w:rPr>
        <w:t>学分</w:t>
      </w:r>
    </w:p>
    <w:p w14:paraId="3CB7C14A" w14:textId="77777777" w:rsidR="00A61154" w:rsidRPr="00A61154" w:rsidRDefault="00A61154" w:rsidP="00A61154">
      <w:pPr>
        <w:kinsoku w:val="0"/>
        <w:overflowPunct w:val="0"/>
        <w:autoSpaceDE w:val="0"/>
        <w:autoSpaceDN w:val="0"/>
        <w:spacing w:line="360" w:lineRule="auto"/>
        <w:ind w:leftChars="200" w:left="420"/>
        <w:rPr>
          <w:rFonts w:ascii="仿宋" w:eastAsia="仿宋" w:hAnsi="仿宋" w:cs="Times New Roman"/>
          <w:sz w:val="24"/>
          <w:szCs w:val="24"/>
        </w:rPr>
      </w:pPr>
      <w:r w:rsidRPr="00A61154">
        <w:rPr>
          <w:rFonts w:ascii="仿宋" w:eastAsia="仿宋" w:hAnsi="仿宋" w:cs="Times New Roman" w:hint="eastAsia"/>
          <w:b/>
          <w:sz w:val="24"/>
          <w:szCs w:val="24"/>
        </w:rPr>
        <w:t>修读学期：</w:t>
      </w:r>
      <w:r w:rsidRPr="00A61154">
        <w:rPr>
          <w:rFonts w:ascii="仿宋" w:eastAsia="仿宋" w:hAnsi="仿宋" w:cs="Times New Roman" w:hint="eastAsia"/>
          <w:sz w:val="24"/>
          <w:szCs w:val="24"/>
        </w:rPr>
        <w:t>第5学期</w:t>
      </w:r>
    </w:p>
    <w:p w14:paraId="707F18F5" w14:textId="77777777" w:rsidR="00A61154" w:rsidRPr="00A61154" w:rsidRDefault="00A61154" w:rsidP="00A61154">
      <w:pPr>
        <w:kinsoku w:val="0"/>
        <w:overflowPunct w:val="0"/>
        <w:autoSpaceDE w:val="0"/>
        <w:autoSpaceDN w:val="0"/>
        <w:spacing w:line="360" w:lineRule="auto"/>
        <w:ind w:leftChars="200" w:left="420"/>
        <w:rPr>
          <w:rFonts w:ascii="仿宋" w:eastAsia="仿宋" w:hAnsi="仿宋" w:cs="Times New Roman"/>
          <w:color w:val="000000"/>
          <w:sz w:val="24"/>
          <w:szCs w:val="24"/>
        </w:rPr>
      </w:pPr>
      <w:r w:rsidRPr="00A61154">
        <w:rPr>
          <w:rFonts w:ascii="仿宋" w:eastAsia="仿宋" w:hAnsi="仿宋" w:cs="Times New Roman" w:hint="eastAsia"/>
          <w:b/>
          <w:sz w:val="24"/>
          <w:szCs w:val="24"/>
        </w:rPr>
        <w:t>先修课程</w:t>
      </w:r>
      <w:r w:rsidRPr="00A61154">
        <w:rPr>
          <w:rFonts w:ascii="仿宋" w:eastAsia="仿宋" w:hAnsi="仿宋" w:cs="Times New Roman" w:hint="eastAsia"/>
          <w:sz w:val="24"/>
          <w:szCs w:val="24"/>
        </w:rPr>
        <w:t>：高等数学、工程数学、理论力学、材料力学、结构力学</w:t>
      </w:r>
    </w:p>
    <w:p w14:paraId="7DE7A867" w14:textId="596A7C4A" w:rsidR="00F513D0" w:rsidRPr="00A61154" w:rsidRDefault="00A61154" w:rsidP="00A61154">
      <w:pPr>
        <w:pStyle w:val="12"/>
        <w:ind w:firstLine="482"/>
        <w:outlineLvl w:val="2"/>
        <w:rPr>
          <w:rFonts w:ascii="Times" w:hAnsi="Times"/>
          <w:b/>
          <w:kern w:val="44"/>
          <w:szCs w:val="32"/>
        </w:rPr>
      </w:pPr>
      <w:r w:rsidRPr="00233276">
        <w:rPr>
          <w:rFonts w:ascii="Times" w:hAnsi="Times" w:hint="eastAsia"/>
          <w:b/>
          <w:kern w:val="44"/>
          <w:szCs w:val="32"/>
        </w:rPr>
        <w:t>（一）</w:t>
      </w:r>
      <w:r w:rsidRPr="00233276">
        <w:rPr>
          <w:rFonts w:ascii="Times" w:hAnsi="Times"/>
          <w:b/>
          <w:kern w:val="44"/>
          <w:szCs w:val="32"/>
        </w:rPr>
        <w:t>课程教学目标</w:t>
      </w:r>
    </w:p>
    <w:p w14:paraId="3B3460FE" w14:textId="77777777" w:rsidR="00F513D0" w:rsidRPr="00A61154" w:rsidRDefault="00037244">
      <w:pPr>
        <w:pStyle w:val="12"/>
        <w:ind w:firstLine="480"/>
      </w:pPr>
      <w:r w:rsidRPr="00A61154">
        <w:rPr>
          <w:rFonts w:hint="eastAsia"/>
        </w:rPr>
        <w:t>通过课程的学习，使学生达到以下目标：</w:t>
      </w:r>
    </w:p>
    <w:p w14:paraId="6379C790" w14:textId="47D8335D" w:rsidR="00F513D0" w:rsidRPr="00A61154" w:rsidRDefault="00037244">
      <w:pPr>
        <w:pStyle w:val="12"/>
        <w:ind w:firstLine="480"/>
      </w:pPr>
      <w:r w:rsidRPr="00A61154">
        <w:t>目标</w:t>
      </w:r>
      <w:r w:rsidRPr="00A61154">
        <w:t xml:space="preserve">1. </w:t>
      </w:r>
      <w:r w:rsidRPr="00A61154">
        <w:rPr>
          <w:rFonts w:hint="eastAsia"/>
        </w:rPr>
        <w:t>能建立并阐述弹性力学平面问题的基本理论体系，包括基于基本假定推导平衡微分方程、几何方程与物理方程，并能应用圣维南原理正确处理边界条件，为分析土木工程杆件、板壳等结构的力学行为奠定理论基础。</w:t>
      </w:r>
      <w:r w:rsidRPr="00A61154">
        <w:t>【支撑毕业要求</w:t>
      </w:r>
      <w:r w:rsidR="00A67651">
        <w:rPr>
          <w:rFonts w:hint="eastAsia"/>
        </w:rPr>
        <w:t>1.1</w:t>
      </w:r>
      <w:r w:rsidRPr="00A61154">
        <w:t>】</w:t>
      </w:r>
    </w:p>
    <w:p w14:paraId="51E9D09A" w14:textId="223F5C4E" w:rsidR="00F513D0" w:rsidRPr="00A61154" w:rsidRDefault="00037244">
      <w:pPr>
        <w:pStyle w:val="12"/>
        <w:ind w:firstLine="480"/>
      </w:pPr>
      <w:r w:rsidRPr="00A61154">
        <w:t>目标</w:t>
      </w:r>
      <w:r w:rsidRPr="00A61154">
        <w:t xml:space="preserve">2. </w:t>
      </w:r>
      <w:r w:rsidR="00E714FC" w:rsidRPr="00A61154">
        <w:rPr>
          <w:rFonts w:hint="eastAsia"/>
        </w:rPr>
        <w:t>能针对典型的平面问题（如梁的弯曲、楔形体受力、孔口应力集中等），选择并应用逆解法、半逆解法或应力函数法设计求解路径，获得应力与位移的分布规律，并对结果的合理性进行分析，展现解决复杂力学问题的能力。</w:t>
      </w:r>
      <w:r w:rsidRPr="00A61154">
        <w:t>【支撑毕业要求</w:t>
      </w:r>
      <w:r w:rsidRPr="00A61154">
        <w:t>2</w:t>
      </w:r>
      <w:r w:rsidR="00A67651">
        <w:rPr>
          <w:rFonts w:hint="eastAsia"/>
        </w:rPr>
        <w:t>.1</w:t>
      </w:r>
      <w:r w:rsidRPr="00A61154">
        <w:t>】</w:t>
      </w:r>
    </w:p>
    <w:p w14:paraId="11F4965D" w14:textId="5B1A08C9" w:rsidR="00F513D0" w:rsidRDefault="00037244">
      <w:pPr>
        <w:pStyle w:val="12"/>
        <w:ind w:firstLine="480"/>
      </w:pPr>
      <w:r w:rsidRPr="00A61154">
        <w:t>目标</w:t>
      </w:r>
      <w:r w:rsidRPr="00A61154">
        <w:t xml:space="preserve">3. </w:t>
      </w:r>
      <w:r w:rsidR="00E714FC" w:rsidRPr="00A61154">
        <w:rPr>
          <w:rFonts w:hint="eastAsia"/>
        </w:rPr>
        <w:t>能理解并初步运用弹性力学问题的数值分析方法，包括差分法的基本思想、变分法的基本原理以及有限单元法的基本流程，能够认识到这些现代计算工具在求解复杂工程问题中的优势与局限性。</w:t>
      </w:r>
      <w:r w:rsidRPr="00A61154">
        <w:t>【支撑毕业要求</w:t>
      </w:r>
      <w:r w:rsidR="00A67651">
        <w:rPr>
          <w:rFonts w:hint="eastAsia"/>
        </w:rPr>
        <w:t>5.2</w:t>
      </w:r>
      <w:r w:rsidRPr="00A61154">
        <w:t>】</w:t>
      </w:r>
    </w:p>
    <w:p w14:paraId="10D0007B" w14:textId="16AF3305" w:rsidR="001D56D4" w:rsidRDefault="001D56D4">
      <w:pPr>
        <w:pStyle w:val="12"/>
        <w:ind w:firstLine="480"/>
      </w:pPr>
    </w:p>
    <w:p w14:paraId="5A451377" w14:textId="2708B577" w:rsidR="001D56D4" w:rsidRDefault="001D56D4">
      <w:pPr>
        <w:pStyle w:val="12"/>
        <w:ind w:firstLine="480"/>
      </w:pPr>
    </w:p>
    <w:p w14:paraId="14266C07" w14:textId="210AFB32" w:rsidR="001D56D4" w:rsidRDefault="001D56D4">
      <w:pPr>
        <w:pStyle w:val="12"/>
        <w:ind w:firstLine="480"/>
      </w:pPr>
    </w:p>
    <w:p w14:paraId="3D537EE9" w14:textId="77777777" w:rsidR="001D56D4" w:rsidRPr="00A61154" w:rsidRDefault="001D56D4">
      <w:pPr>
        <w:pStyle w:val="12"/>
        <w:ind w:firstLine="480"/>
        <w:rPr>
          <w:rFonts w:hint="eastAsia"/>
        </w:rPr>
      </w:pPr>
    </w:p>
    <w:p w14:paraId="2E91B2E3" w14:textId="77777777" w:rsidR="00A61154" w:rsidRPr="00233276" w:rsidRDefault="00A61154" w:rsidP="00A61154">
      <w:pPr>
        <w:pStyle w:val="12"/>
        <w:ind w:firstLine="482"/>
        <w:outlineLvl w:val="2"/>
        <w:rPr>
          <w:rFonts w:ascii="Times" w:hAnsi="Times"/>
          <w:b/>
          <w:kern w:val="44"/>
          <w:szCs w:val="32"/>
        </w:rPr>
      </w:pPr>
      <w:r w:rsidRPr="00233276">
        <w:rPr>
          <w:rFonts w:ascii="Times" w:hAnsi="Times" w:hint="eastAsia"/>
          <w:b/>
          <w:kern w:val="44"/>
          <w:szCs w:val="32"/>
        </w:rPr>
        <w:lastRenderedPageBreak/>
        <w:t>（二）</w:t>
      </w:r>
      <w:r w:rsidRPr="00233276">
        <w:rPr>
          <w:rFonts w:ascii="Times" w:hAnsi="Times"/>
          <w:b/>
          <w:kern w:val="44"/>
          <w:szCs w:val="32"/>
        </w:rPr>
        <w:t>课程目标与毕业要求的对应关系</w:t>
      </w:r>
    </w:p>
    <w:p w14:paraId="7FD760D3" w14:textId="77777777" w:rsidR="00F513D0" w:rsidRPr="00331DE2" w:rsidRDefault="00037244">
      <w:pPr>
        <w:pStyle w:val="afa"/>
        <w:spacing w:before="156"/>
        <w:rPr>
          <w:rFonts w:eastAsia="仿宋"/>
          <w:iCs/>
          <w:color w:val="auto"/>
          <w:sz w:val="24"/>
          <w:szCs w:val="24"/>
        </w:rPr>
      </w:pPr>
      <w:r w:rsidRPr="00331DE2">
        <w:rPr>
          <w:color w:val="auto"/>
        </w:rPr>
        <w:t>表</w:t>
      </w:r>
      <w:r w:rsidRPr="00331DE2">
        <w:rPr>
          <w:color w:val="auto"/>
        </w:rPr>
        <w:t xml:space="preserve">1 </w:t>
      </w:r>
      <w:r w:rsidRPr="00331DE2">
        <w:rPr>
          <w:color w:val="auto"/>
        </w:rPr>
        <w:t>课程目标与毕业要求的对应关系</w:t>
      </w:r>
    </w:p>
    <w:tbl>
      <w:tblPr>
        <w:tblStyle w:val="11"/>
        <w:tblW w:w="5000" w:type="pct"/>
        <w:tblCellMar>
          <w:top w:w="57" w:type="dxa"/>
          <w:left w:w="0" w:type="dxa"/>
          <w:bottom w:w="57" w:type="dxa"/>
          <w:right w:w="0" w:type="dxa"/>
        </w:tblCellMar>
        <w:tblLook w:val="04A0" w:firstRow="1" w:lastRow="0" w:firstColumn="1" w:lastColumn="0" w:noHBand="0" w:noVBand="1"/>
      </w:tblPr>
      <w:tblGrid>
        <w:gridCol w:w="1275"/>
        <w:gridCol w:w="5578"/>
        <w:gridCol w:w="486"/>
        <w:gridCol w:w="486"/>
        <w:gridCol w:w="471"/>
      </w:tblGrid>
      <w:tr w:rsidR="00331DE2" w:rsidRPr="00331DE2" w14:paraId="3C7C8DA1" w14:textId="77777777" w:rsidTr="00932797">
        <w:tc>
          <w:tcPr>
            <w:tcW w:w="768" w:type="pct"/>
            <w:vMerge w:val="restart"/>
            <w:vAlign w:val="center"/>
          </w:tcPr>
          <w:p w14:paraId="04AA7B1D" w14:textId="77777777" w:rsidR="00F513D0" w:rsidRPr="00331DE2" w:rsidRDefault="00037244" w:rsidP="001D56D4">
            <w:pPr>
              <w:pStyle w:val="af8"/>
              <w:jc w:val="center"/>
              <w:rPr>
                <w:rFonts w:ascii="Times New Roman" w:hAnsi="Times New Roman"/>
                <w:b/>
                <w:bCs w:val="0"/>
                <w:lang w:bidi="ar"/>
              </w:rPr>
            </w:pPr>
            <w:r w:rsidRPr="00331DE2">
              <w:rPr>
                <w:rFonts w:ascii="Times New Roman" w:hAnsi="Times New Roman" w:hint="eastAsia"/>
                <w:b/>
                <w:bCs w:val="0"/>
                <w:lang w:bidi="ar"/>
              </w:rPr>
              <w:t>毕业要求</w:t>
            </w:r>
          </w:p>
        </w:tc>
        <w:tc>
          <w:tcPr>
            <w:tcW w:w="3362" w:type="pct"/>
            <w:vMerge w:val="restart"/>
            <w:vAlign w:val="center"/>
          </w:tcPr>
          <w:p w14:paraId="1B41AFC6" w14:textId="77777777" w:rsidR="00F513D0" w:rsidRPr="00331DE2" w:rsidRDefault="00037244" w:rsidP="001D56D4">
            <w:pPr>
              <w:pStyle w:val="af8"/>
              <w:jc w:val="center"/>
              <w:rPr>
                <w:rFonts w:ascii="Times New Roman" w:hAnsi="Times New Roman"/>
                <w:b/>
                <w:bCs w:val="0"/>
                <w:lang w:bidi="ar"/>
              </w:rPr>
            </w:pPr>
            <w:r w:rsidRPr="00331DE2">
              <w:rPr>
                <w:rFonts w:ascii="Times New Roman" w:hAnsi="Times New Roman" w:hint="eastAsia"/>
                <w:b/>
                <w:bCs w:val="0"/>
                <w:lang w:bidi="ar"/>
              </w:rPr>
              <w:t>毕业要求指标点</w:t>
            </w:r>
          </w:p>
        </w:tc>
        <w:tc>
          <w:tcPr>
            <w:tcW w:w="870" w:type="pct"/>
            <w:gridSpan w:val="3"/>
            <w:vAlign w:val="center"/>
          </w:tcPr>
          <w:p w14:paraId="42010729" w14:textId="77777777" w:rsidR="00F513D0" w:rsidRPr="00331DE2" w:rsidRDefault="00037244" w:rsidP="001D56D4">
            <w:pPr>
              <w:pStyle w:val="af8"/>
              <w:jc w:val="center"/>
              <w:rPr>
                <w:rFonts w:ascii="Times New Roman" w:eastAsia="宋体" w:hAnsi="Times New Roman"/>
                <w:b/>
                <w:bCs w:val="0"/>
                <w:kern w:val="0"/>
              </w:rPr>
            </w:pPr>
            <w:r w:rsidRPr="00331DE2">
              <w:rPr>
                <w:rFonts w:ascii="Times New Roman" w:hAnsi="Times New Roman" w:hint="eastAsia"/>
                <w:b/>
                <w:bCs w:val="0"/>
                <w:kern w:val="0"/>
              </w:rPr>
              <w:t>课程目标</w:t>
            </w:r>
          </w:p>
        </w:tc>
      </w:tr>
      <w:tr w:rsidR="00331DE2" w:rsidRPr="00331DE2" w14:paraId="22C843A4" w14:textId="77777777" w:rsidTr="00932797">
        <w:tc>
          <w:tcPr>
            <w:tcW w:w="768" w:type="pct"/>
            <w:vMerge/>
            <w:vAlign w:val="center"/>
          </w:tcPr>
          <w:p w14:paraId="11523C3F" w14:textId="77777777" w:rsidR="00F513D0" w:rsidRPr="00331DE2" w:rsidRDefault="00F513D0" w:rsidP="001D56D4">
            <w:pPr>
              <w:pStyle w:val="af8"/>
              <w:jc w:val="center"/>
              <w:rPr>
                <w:rFonts w:ascii="Times New Roman" w:eastAsia="宋体" w:hAnsi="Times New Roman"/>
                <w:b/>
                <w:bCs w:val="0"/>
              </w:rPr>
            </w:pPr>
          </w:p>
        </w:tc>
        <w:tc>
          <w:tcPr>
            <w:tcW w:w="3362" w:type="pct"/>
            <w:vMerge/>
            <w:vAlign w:val="center"/>
          </w:tcPr>
          <w:p w14:paraId="1ADDFFCD" w14:textId="77777777" w:rsidR="00F513D0" w:rsidRPr="00331DE2" w:rsidRDefault="00F513D0" w:rsidP="001D56D4">
            <w:pPr>
              <w:pStyle w:val="af8"/>
              <w:jc w:val="center"/>
              <w:rPr>
                <w:rFonts w:ascii="Times New Roman" w:eastAsia="宋体" w:hAnsi="Times New Roman"/>
                <w:b/>
                <w:bCs w:val="0"/>
              </w:rPr>
            </w:pPr>
          </w:p>
        </w:tc>
        <w:tc>
          <w:tcPr>
            <w:tcW w:w="293" w:type="pct"/>
            <w:vAlign w:val="center"/>
          </w:tcPr>
          <w:p w14:paraId="51AB16D1" w14:textId="77777777" w:rsidR="00F513D0" w:rsidRPr="00331DE2" w:rsidRDefault="00037244" w:rsidP="001D56D4">
            <w:pPr>
              <w:pStyle w:val="af8"/>
              <w:jc w:val="center"/>
              <w:rPr>
                <w:rFonts w:ascii="Times New Roman" w:eastAsia="宋体" w:hAnsi="Times New Roman"/>
                <w:b/>
                <w:bCs w:val="0"/>
                <w:kern w:val="0"/>
              </w:rPr>
            </w:pPr>
            <w:r w:rsidRPr="00331DE2">
              <w:rPr>
                <w:rFonts w:ascii="Times New Roman" w:eastAsia="宋体" w:hAnsi="Times New Roman" w:hint="eastAsia"/>
                <w:b/>
                <w:bCs w:val="0"/>
                <w:kern w:val="0"/>
              </w:rPr>
              <w:t>1</w:t>
            </w:r>
          </w:p>
        </w:tc>
        <w:tc>
          <w:tcPr>
            <w:tcW w:w="293" w:type="pct"/>
            <w:vAlign w:val="center"/>
          </w:tcPr>
          <w:p w14:paraId="2B97245F" w14:textId="77777777" w:rsidR="00F513D0" w:rsidRPr="00331DE2" w:rsidRDefault="00037244" w:rsidP="001D56D4">
            <w:pPr>
              <w:pStyle w:val="af8"/>
              <w:jc w:val="center"/>
              <w:rPr>
                <w:rFonts w:ascii="Times New Roman" w:eastAsia="宋体" w:hAnsi="Times New Roman"/>
                <w:b/>
                <w:bCs w:val="0"/>
                <w:kern w:val="0"/>
              </w:rPr>
            </w:pPr>
            <w:r w:rsidRPr="00331DE2">
              <w:rPr>
                <w:rFonts w:ascii="Times New Roman" w:eastAsia="宋体" w:hAnsi="Times New Roman" w:hint="eastAsia"/>
                <w:b/>
                <w:bCs w:val="0"/>
                <w:kern w:val="0"/>
              </w:rPr>
              <w:t>2</w:t>
            </w:r>
          </w:p>
        </w:tc>
        <w:tc>
          <w:tcPr>
            <w:tcW w:w="284" w:type="pct"/>
            <w:vAlign w:val="center"/>
          </w:tcPr>
          <w:p w14:paraId="605B1F2F" w14:textId="77777777" w:rsidR="00F513D0" w:rsidRPr="00331DE2" w:rsidRDefault="00037244" w:rsidP="001D56D4">
            <w:pPr>
              <w:pStyle w:val="af8"/>
              <w:jc w:val="center"/>
              <w:rPr>
                <w:rFonts w:ascii="Times New Roman" w:eastAsia="宋体" w:hAnsi="Times New Roman"/>
                <w:b/>
                <w:bCs w:val="0"/>
                <w:kern w:val="0"/>
              </w:rPr>
            </w:pPr>
            <w:r w:rsidRPr="00331DE2">
              <w:rPr>
                <w:rFonts w:ascii="Times New Roman" w:eastAsia="宋体" w:hAnsi="Times New Roman" w:hint="eastAsia"/>
                <w:b/>
                <w:bCs w:val="0"/>
                <w:kern w:val="0"/>
              </w:rPr>
              <w:t>3</w:t>
            </w:r>
          </w:p>
        </w:tc>
      </w:tr>
      <w:tr w:rsidR="00331DE2" w:rsidRPr="00331DE2" w14:paraId="4DA91773" w14:textId="77777777" w:rsidTr="00932797">
        <w:tc>
          <w:tcPr>
            <w:tcW w:w="768" w:type="pct"/>
            <w:vAlign w:val="center"/>
          </w:tcPr>
          <w:p w14:paraId="77D79DD3" w14:textId="77777777" w:rsidR="00F513D0" w:rsidRPr="00331DE2" w:rsidRDefault="00037244" w:rsidP="001D56D4">
            <w:pPr>
              <w:pStyle w:val="af8"/>
              <w:jc w:val="center"/>
              <w:rPr>
                <w:rFonts w:ascii="Times New Roman" w:eastAsia="宋体" w:hAnsi="Times New Roman"/>
                <w:kern w:val="0"/>
              </w:rPr>
            </w:pPr>
            <w:r w:rsidRPr="00331DE2">
              <w:rPr>
                <w:rFonts w:ascii="Times New Roman" w:hAnsi="Times New Roman" w:hint="eastAsia"/>
                <w:kern w:val="0"/>
              </w:rPr>
              <w:t>1.</w:t>
            </w:r>
            <w:r w:rsidRPr="00331DE2">
              <w:rPr>
                <w:rFonts w:ascii="Times New Roman" w:hAnsi="Times New Roman" w:hint="eastAsia"/>
                <w:kern w:val="0"/>
              </w:rPr>
              <w:t>工程知识</w:t>
            </w:r>
          </w:p>
        </w:tc>
        <w:tc>
          <w:tcPr>
            <w:tcW w:w="3362" w:type="pct"/>
            <w:vAlign w:val="center"/>
          </w:tcPr>
          <w:p w14:paraId="25CEB126" w14:textId="02857B7D" w:rsidR="00F513D0" w:rsidRPr="00331DE2" w:rsidRDefault="00C90399" w:rsidP="001D56D4">
            <w:pPr>
              <w:pStyle w:val="af8"/>
              <w:rPr>
                <w:rFonts w:ascii="Times New Roman" w:eastAsia="宋体" w:hAnsi="Times New Roman"/>
              </w:rPr>
            </w:pPr>
            <w:r w:rsidRPr="00331DE2">
              <w:rPr>
                <w:rFonts w:ascii="Times New Roman" w:hAnsi="Times New Roman" w:hint="eastAsia"/>
                <w:kern w:val="0"/>
                <w:lang w:bidi="ar"/>
              </w:rPr>
              <w:t xml:space="preserve">1.1 </w:t>
            </w:r>
            <w:r w:rsidR="00A67651" w:rsidRPr="00331DE2">
              <w:rPr>
                <w:rFonts w:ascii="Times New Roman" w:hAnsi="Times New Roman" w:hint="eastAsia"/>
                <w:kern w:val="0"/>
                <w:lang w:bidi="ar"/>
              </w:rPr>
              <w:t>能系统掌握数学、自然科学、计算、工程科学理论基础并用于土木工程领域工程问题的表述。</w:t>
            </w:r>
          </w:p>
        </w:tc>
        <w:tc>
          <w:tcPr>
            <w:tcW w:w="293" w:type="pct"/>
            <w:vAlign w:val="center"/>
          </w:tcPr>
          <w:p w14:paraId="056EBE46" w14:textId="77777777" w:rsidR="00F513D0" w:rsidRPr="00331DE2" w:rsidRDefault="00037244" w:rsidP="001D56D4">
            <w:pPr>
              <w:pStyle w:val="af8"/>
              <w:jc w:val="center"/>
              <w:rPr>
                <w:rFonts w:ascii="Times New Roman" w:eastAsia="宋体" w:hAnsi="Times New Roman"/>
                <w:kern w:val="0"/>
              </w:rPr>
            </w:pPr>
            <w:r w:rsidRPr="00331DE2">
              <w:rPr>
                <w:rFonts w:ascii="MS Gothic" w:eastAsia="MS Gothic" w:hAnsi="MS Gothic" w:cs="MS Gothic" w:hint="eastAsia"/>
                <w:kern w:val="0"/>
              </w:rPr>
              <w:t>✓</w:t>
            </w:r>
          </w:p>
        </w:tc>
        <w:tc>
          <w:tcPr>
            <w:tcW w:w="293" w:type="pct"/>
            <w:vAlign w:val="center"/>
          </w:tcPr>
          <w:p w14:paraId="04863124" w14:textId="77777777" w:rsidR="00F513D0" w:rsidRPr="00331DE2" w:rsidRDefault="00F513D0" w:rsidP="001D56D4">
            <w:pPr>
              <w:pStyle w:val="af8"/>
              <w:jc w:val="center"/>
              <w:rPr>
                <w:rFonts w:ascii="Times New Roman" w:eastAsia="宋体" w:hAnsi="Times New Roman"/>
                <w:kern w:val="0"/>
              </w:rPr>
            </w:pPr>
          </w:p>
        </w:tc>
        <w:tc>
          <w:tcPr>
            <w:tcW w:w="284" w:type="pct"/>
            <w:vAlign w:val="center"/>
          </w:tcPr>
          <w:p w14:paraId="2B17DDEA" w14:textId="77777777" w:rsidR="00F513D0" w:rsidRPr="00331DE2" w:rsidRDefault="00F513D0" w:rsidP="001D56D4">
            <w:pPr>
              <w:pStyle w:val="af8"/>
              <w:jc w:val="center"/>
              <w:rPr>
                <w:rFonts w:ascii="Times New Roman" w:eastAsia="宋体" w:hAnsi="Times New Roman"/>
                <w:kern w:val="0"/>
              </w:rPr>
            </w:pPr>
          </w:p>
        </w:tc>
      </w:tr>
      <w:tr w:rsidR="00331DE2" w:rsidRPr="00331DE2" w14:paraId="66168E4D" w14:textId="77777777" w:rsidTr="00932797">
        <w:tc>
          <w:tcPr>
            <w:tcW w:w="768" w:type="pct"/>
            <w:vAlign w:val="center"/>
          </w:tcPr>
          <w:p w14:paraId="6AF56E84" w14:textId="77777777" w:rsidR="00F513D0" w:rsidRPr="00331DE2" w:rsidRDefault="00037244" w:rsidP="001D56D4">
            <w:pPr>
              <w:pStyle w:val="af8"/>
              <w:jc w:val="center"/>
              <w:rPr>
                <w:rFonts w:ascii="Times New Roman" w:eastAsia="宋体" w:hAnsi="Times New Roman"/>
                <w:kern w:val="0"/>
              </w:rPr>
            </w:pPr>
            <w:r w:rsidRPr="00331DE2">
              <w:rPr>
                <w:rFonts w:ascii="Times New Roman" w:hAnsi="Times New Roman" w:hint="eastAsia"/>
                <w:kern w:val="0"/>
              </w:rPr>
              <w:t>2.</w:t>
            </w:r>
            <w:r w:rsidRPr="00331DE2">
              <w:rPr>
                <w:rFonts w:ascii="Times New Roman" w:hAnsi="Times New Roman" w:hint="eastAsia"/>
                <w:kern w:val="0"/>
              </w:rPr>
              <w:t>问题分析</w:t>
            </w:r>
          </w:p>
        </w:tc>
        <w:tc>
          <w:tcPr>
            <w:tcW w:w="3362" w:type="pct"/>
            <w:vAlign w:val="center"/>
          </w:tcPr>
          <w:p w14:paraId="649DB2B1" w14:textId="78D8507D" w:rsidR="00F513D0" w:rsidRPr="00331DE2" w:rsidRDefault="00C90399" w:rsidP="001D56D4">
            <w:pPr>
              <w:pStyle w:val="af8"/>
              <w:rPr>
                <w:rFonts w:ascii="Times New Roman" w:hAnsi="Times New Roman"/>
                <w:kern w:val="0"/>
              </w:rPr>
            </w:pPr>
            <w:r w:rsidRPr="00331DE2">
              <w:rPr>
                <w:rFonts w:ascii="Times New Roman" w:hAnsi="Times New Roman" w:hint="eastAsia"/>
                <w:kern w:val="0"/>
              </w:rPr>
              <w:t xml:space="preserve">2.1 </w:t>
            </w:r>
            <w:r w:rsidR="00A67651" w:rsidRPr="00331DE2">
              <w:rPr>
                <w:rFonts w:ascii="Times New Roman" w:hAnsi="Times New Roman" w:hint="eastAsia"/>
                <w:kern w:val="0"/>
              </w:rPr>
              <w:t>能运用相关科学原理，识别和判断复杂土木工程问题的关键环节。</w:t>
            </w:r>
          </w:p>
        </w:tc>
        <w:tc>
          <w:tcPr>
            <w:tcW w:w="293" w:type="pct"/>
            <w:vAlign w:val="center"/>
          </w:tcPr>
          <w:p w14:paraId="10DD0A25" w14:textId="77777777" w:rsidR="00F513D0" w:rsidRPr="00331DE2" w:rsidRDefault="00F513D0" w:rsidP="001D56D4">
            <w:pPr>
              <w:pStyle w:val="af8"/>
              <w:jc w:val="center"/>
              <w:rPr>
                <w:rFonts w:ascii="Times New Roman" w:eastAsia="宋体" w:hAnsi="Times New Roman"/>
                <w:kern w:val="0"/>
              </w:rPr>
            </w:pPr>
          </w:p>
        </w:tc>
        <w:tc>
          <w:tcPr>
            <w:tcW w:w="293" w:type="pct"/>
            <w:vAlign w:val="center"/>
          </w:tcPr>
          <w:p w14:paraId="0ADAD8C1" w14:textId="77777777" w:rsidR="00F513D0" w:rsidRPr="00331DE2" w:rsidRDefault="00037244" w:rsidP="001D56D4">
            <w:pPr>
              <w:pStyle w:val="af8"/>
              <w:jc w:val="center"/>
              <w:rPr>
                <w:rFonts w:ascii="Times New Roman" w:eastAsia="宋体" w:hAnsi="Times New Roman"/>
                <w:kern w:val="0"/>
              </w:rPr>
            </w:pPr>
            <w:r w:rsidRPr="00331DE2">
              <w:rPr>
                <w:rFonts w:ascii="MS Gothic" w:eastAsia="MS Gothic" w:hAnsi="MS Gothic" w:cs="MS Gothic" w:hint="eastAsia"/>
                <w:kern w:val="0"/>
              </w:rPr>
              <w:t>✓</w:t>
            </w:r>
          </w:p>
        </w:tc>
        <w:tc>
          <w:tcPr>
            <w:tcW w:w="284" w:type="pct"/>
            <w:vAlign w:val="center"/>
          </w:tcPr>
          <w:p w14:paraId="08BA1725" w14:textId="77777777" w:rsidR="00F513D0" w:rsidRPr="00331DE2" w:rsidRDefault="00F513D0" w:rsidP="001D56D4">
            <w:pPr>
              <w:pStyle w:val="af8"/>
              <w:jc w:val="center"/>
              <w:rPr>
                <w:rFonts w:ascii="Times New Roman" w:eastAsia="宋体" w:hAnsi="Times New Roman"/>
                <w:kern w:val="0"/>
              </w:rPr>
            </w:pPr>
          </w:p>
        </w:tc>
      </w:tr>
      <w:tr w:rsidR="00331DE2" w:rsidRPr="00331DE2" w14:paraId="369DA841" w14:textId="77777777" w:rsidTr="00932797">
        <w:tc>
          <w:tcPr>
            <w:tcW w:w="768" w:type="pct"/>
            <w:vAlign w:val="center"/>
          </w:tcPr>
          <w:p w14:paraId="0A5E1218" w14:textId="77777777" w:rsidR="00F513D0" w:rsidRPr="00331DE2" w:rsidRDefault="00E714FC" w:rsidP="001D56D4">
            <w:pPr>
              <w:pStyle w:val="af8"/>
              <w:jc w:val="center"/>
              <w:rPr>
                <w:rFonts w:ascii="Times New Roman" w:hAnsi="Times New Roman"/>
                <w:kern w:val="0"/>
              </w:rPr>
            </w:pPr>
            <w:r w:rsidRPr="00331DE2">
              <w:rPr>
                <w:rFonts w:ascii="Times New Roman" w:hAnsi="Times New Roman" w:hint="eastAsia"/>
                <w:kern w:val="0"/>
              </w:rPr>
              <w:t>5</w:t>
            </w:r>
            <w:r w:rsidRPr="00331DE2">
              <w:rPr>
                <w:rFonts w:ascii="Times New Roman" w:hAnsi="Times New Roman"/>
                <w:kern w:val="0"/>
              </w:rPr>
              <w:t>.</w:t>
            </w:r>
            <w:r w:rsidRPr="00331DE2">
              <w:rPr>
                <w:rFonts w:ascii="Times New Roman" w:hAnsi="Times New Roman" w:hint="eastAsia"/>
                <w:kern w:val="0"/>
              </w:rPr>
              <w:t>使用现代工具</w:t>
            </w:r>
          </w:p>
        </w:tc>
        <w:tc>
          <w:tcPr>
            <w:tcW w:w="3362" w:type="pct"/>
            <w:vAlign w:val="center"/>
          </w:tcPr>
          <w:p w14:paraId="55E8C855" w14:textId="5C46D67F" w:rsidR="00F513D0" w:rsidRPr="00331DE2" w:rsidRDefault="00C90399" w:rsidP="001D56D4">
            <w:pPr>
              <w:pStyle w:val="af8"/>
              <w:rPr>
                <w:rFonts w:ascii="Times New Roman" w:eastAsia="宋体" w:hAnsi="Times New Roman"/>
              </w:rPr>
            </w:pPr>
            <w:r w:rsidRPr="00331DE2">
              <w:rPr>
                <w:rFonts w:ascii="Times New Roman" w:hAnsi="Times New Roman" w:hint="eastAsia"/>
                <w:kern w:val="0"/>
              </w:rPr>
              <w:t xml:space="preserve">5.2 </w:t>
            </w:r>
            <w:r w:rsidR="00A67651" w:rsidRPr="00331DE2">
              <w:rPr>
                <w:rFonts w:ascii="Times New Roman" w:hAnsi="Times New Roman" w:hint="eastAsia"/>
                <w:kern w:val="0"/>
              </w:rPr>
              <w:t>能够选择与使用恰当的仪器、信息资源、工程工具和专业模拟软件，对土木工程领域的复杂工程问题进行分析、计算与设计。</w:t>
            </w:r>
          </w:p>
        </w:tc>
        <w:tc>
          <w:tcPr>
            <w:tcW w:w="293" w:type="pct"/>
            <w:vAlign w:val="center"/>
          </w:tcPr>
          <w:p w14:paraId="5E5A45C2" w14:textId="77777777" w:rsidR="00F513D0" w:rsidRPr="00331DE2" w:rsidRDefault="00F513D0" w:rsidP="001D56D4">
            <w:pPr>
              <w:pStyle w:val="af8"/>
              <w:jc w:val="center"/>
              <w:rPr>
                <w:rFonts w:ascii="Times New Roman" w:eastAsia="宋体" w:hAnsi="Times New Roman"/>
                <w:kern w:val="0"/>
              </w:rPr>
            </w:pPr>
          </w:p>
        </w:tc>
        <w:tc>
          <w:tcPr>
            <w:tcW w:w="293" w:type="pct"/>
            <w:vAlign w:val="center"/>
          </w:tcPr>
          <w:p w14:paraId="48331E5C" w14:textId="77777777" w:rsidR="00F513D0" w:rsidRPr="00331DE2" w:rsidRDefault="00F513D0" w:rsidP="001D56D4">
            <w:pPr>
              <w:pStyle w:val="af8"/>
              <w:jc w:val="center"/>
              <w:rPr>
                <w:rFonts w:ascii="Times New Roman" w:eastAsia="宋体" w:hAnsi="Times New Roman"/>
                <w:kern w:val="0"/>
              </w:rPr>
            </w:pPr>
          </w:p>
        </w:tc>
        <w:tc>
          <w:tcPr>
            <w:tcW w:w="284" w:type="pct"/>
            <w:vAlign w:val="center"/>
          </w:tcPr>
          <w:p w14:paraId="6C208510" w14:textId="77777777" w:rsidR="00F513D0" w:rsidRPr="00331DE2" w:rsidRDefault="00037244" w:rsidP="001D56D4">
            <w:pPr>
              <w:pStyle w:val="af8"/>
              <w:jc w:val="center"/>
              <w:rPr>
                <w:rFonts w:ascii="Times New Roman" w:eastAsia="宋体" w:hAnsi="Times New Roman"/>
                <w:kern w:val="0"/>
              </w:rPr>
            </w:pPr>
            <w:r w:rsidRPr="00331DE2">
              <w:rPr>
                <w:rFonts w:ascii="MS Gothic" w:eastAsia="MS Gothic" w:hAnsi="MS Gothic" w:cs="MS Gothic" w:hint="eastAsia"/>
                <w:kern w:val="0"/>
              </w:rPr>
              <w:t>✓</w:t>
            </w:r>
          </w:p>
        </w:tc>
      </w:tr>
    </w:tbl>
    <w:p w14:paraId="19773D5B" w14:textId="77777777" w:rsidR="00A61154" w:rsidRPr="00233276" w:rsidRDefault="00A61154" w:rsidP="00A61154">
      <w:pPr>
        <w:keepNext/>
        <w:keepLines/>
        <w:spacing w:beforeLines="100" w:before="312" w:afterLines="50" w:after="156"/>
        <w:ind w:leftChars="200" w:left="420"/>
        <w:jc w:val="left"/>
        <w:outlineLvl w:val="1"/>
        <w:rPr>
          <w:rFonts w:ascii="Times New Roman" w:eastAsia="黑体" w:hAnsi="Times New Roman" w:cs="Times New Roman"/>
          <w:kern w:val="44"/>
          <w:sz w:val="24"/>
          <w:szCs w:val="44"/>
        </w:rPr>
      </w:pPr>
      <w:r w:rsidRPr="00233276">
        <w:rPr>
          <w:rFonts w:ascii="Times New Roman" w:eastAsia="黑体" w:hAnsi="Times New Roman" w:cs="Times New Roman" w:hint="eastAsia"/>
          <w:kern w:val="44"/>
          <w:sz w:val="24"/>
          <w:szCs w:val="44"/>
        </w:rPr>
        <w:t>二、课程教学内容与学时分配</w:t>
      </w:r>
    </w:p>
    <w:p w14:paraId="6B99764B" w14:textId="77777777" w:rsidR="00F513D0" w:rsidRPr="00A61154" w:rsidRDefault="00037244">
      <w:pPr>
        <w:pStyle w:val="afa"/>
        <w:spacing w:before="156"/>
        <w:rPr>
          <w:color w:val="auto"/>
        </w:rPr>
      </w:pPr>
      <w:r w:rsidRPr="00A61154">
        <w:rPr>
          <w:color w:val="auto"/>
        </w:rPr>
        <w:t>表</w:t>
      </w:r>
      <w:r w:rsidRPr="00A61154">
        <w:rPr>
          <w:color w:val="auto"/>
        </w:rPr>
        <w:t xml:space="preserve">2 </w:t>
      </w:r>
      <w:r w:rsidRPr="00A61154">
        <w:rPr>
          <w:color w:val="auto"/>
        </w:rPr>
        <w:t>课程教学内容与学时分配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1560"/>
        <w:gridCol w:w="2537"/>
        <w:gridCol w:w="1112"/>
        <w:gridCol w:w="1153"/>
        <w:gridCol w:w="1372"/>
      </w:tblGrid>
      <w:tr w:rsidR="00A61154" w:rsidRPr="00A61154" w14:paraId="5F1B4547" w14:textId="77777777" w:rsidTr="00AE270A">
        <w:tc>
          <w:tcPr>
            <w:tcW w:w="339" w:type="pct"/>
            <w:vAlign w:val="center"/>
          </w:tcPr>
          <w:p w14:paraId="5B0C39C0" w14:textId="7015BC5E" w:rsidR="00F513D0" w:rsidRPr="00A61154" w:rsidRDefault="00037244" w:rsidP="001B2DB4">
            <w:pPr>
              <w:pStyle w:val="af8"/>
              <w:spacing w:line="276" w:lineRule="auto"/>
              <w:jc w:val="center"/>
              <w:rPr>
                <w:rFonts w:ascii="Times New Roman" w:hAnsi="Times New Roman"/>
                <w:b/>
                <w:bCs w:val="0"/>
              </w:rPr>
            </w:pPr>
            <w:r w:rsidRPr="00A61154">
              <w:rPr>
                <w:rFonts w:ascii="Times New Roman" w:hAnsi="Times New Roman" w:hint="eastAsia"/>
                <w:b/>
                <w:bCs w:val="0"/>
              </w:rPr>
              <w:t>序号</w:t>
            </w:r>
          </w:p>
        </w:tc>
        <w:tc>
          <w:tcPr>
            <w:tcW w:w="940" w:type="pct"/>
            <w:vAlign w:val="center"/>
          </w:tcPr>
          <w:p w14:paraId="7F1065D2" w14:textId="77777777" w:rsidR="00F513D0" w:rsidRPr="00A61154" w:rsidRDefault="00037244">
            <w:pPr>
              <w:pStyle w:val="af8"/>
              <w:spacing w:line="276" w:lineRule="auto"/>
              <w:jc w:val="center"/>
              <w:rPr>
                <w:rFonts w:ascii="Times New Roman" w:hAnsi="Times New Roman"/>
                <w:b/>
                <w:bCs w:val="0"/>
              </w:rPr>
            </w:pPr>
            <w:r w:rsidRPr="00A61154">
              <w:rPr>
                <w:rFonts w:ascii="Times New Roman" w:hAnsi="Times New Roman" w:hint="eastAsia"/>
                <w:b/>
                <w:bCs w:val="0"/>
              </w:rPr>
              <w:t>知识单元</w:t>
            </w:r>
            <w:r w:rsidRPr="00A61154">
              <w:rPr>
                <w:rFonts w:ascii="Times New Roman" w:hAnsi="Times New Roman" w:hint="eastAsia"/>
                <w:b/>
                <w:bCs w:val="0"/>
                <w:kern w:val="0"/>
              </w:rPr>
              <w:t>（学时）</w:t>
            </w:r>
          </w:p>
        </w:tc>
        <w:tc>
          <w:tcPr>
            <w:tcW w:w="1529" w:type="pct"/>
            <w:vAlign w:val="center"/>
          </w:tcPr>
          <w:p w14:paraId="331F18C9" w14:textId="77777777" w:rsidR="00F513D0" w:rsidRPr="00A61154" w:rsidRDefault="00037244">
            <w:pPr>
              <w:pStyle w:val="af8"/>
              <w:spacing w:line="276" w:lineRule="auto"/>
              <w:jc w:val="center"/>
              <w:rPr>
                <w:rFonts w:ascii="Times New Roman" w:hAnsi="Times New Roman"/>
                <w:b/>
                <w:bCs w:val="0"/>
              </w:rPr>
            </w:pPr>
            <w:r w:rsidRPr="00A61154">
              <w:rPr>
                <w:rFonts w:ascii="Times New Roman" w:hAnsi="Times New Roman" w:hint="eastAsia"/>
                <w:b/>
                <w:bCs w:val="0"/>
              </w:rPr>
              <w:t>知识点</w:t>
            </w:r>
          </w:p>
        </w:tc>
        <w:tc>
          <w:tcPr>
            <w:tcW w:w="670" w:type="pct"/>
            <w:vAlign w:val="center"/>
          </w:tcPr>
          <w:p w14:paraId="4B069549" w14:textId="77777777" w:rsidR="00F513D0" w:rsidRPr="00A61154" w:rsidRDefault="00037244">
            <w:pPr>
              <w:pStyle w:val="af8"/>
              <w:spacing w:line="276" w:lineRule="auto"/>
              <w:jc w:val="center"/>
              <w:rPr>
                <w:rFonts w:ascii="Times New Roman" w:hAnsi="Times New Roman"/>
                <w:b/>
                <w:bCs w:val="0"/>
              </w:rPr>
            </w:pPr>
            <w:r w:rsidRPr="00A61154">
              <w:rPr>
                <w:rFonts w:ascii="Times New Roman" w:hAnsi="Times New Roman" w:hint="eastAsia"/>
                <w:b/>
                <w:bCs w:val="0"/>
              </w:rPr>
              <w:t>教学要求</w:t>
            </w:r>
          </w:p>
        </w:tc>
        <w:tc>
          <w:tcPr>
            <w:tcW w:w="695" w:type="pct"/>
            <w:vAlign w:val="center"/>
          </w:tcPr>
          <w:p w14:paraId="5699E92F" w14:textId="77777777" w:rsidR="00F513D0" w:rsidRPr="00A61154" w:rsidRDefault="00037244">
            <w:pPr>
              <w:pStyle w:val="af8"/>
              <w:spacing w:line="276" w:lineRule="auto"/>
              <w:jc w:val="center"/>
              <w:rPr>
                <w:rFonts w:ascii="Times New Roman" w:hAnsi="Times New Roman"/>
                <w:b/>
                <w:bCs w:val="0"/>
              </w:rPr>
            </w:pPr>
            <w:r w:rsidRPr="00A61154">
              <w:rPr>
                <w:rFonts w:ascii="Times New Roman" w:hAnsi="Times New Roman" w:hint="eastAsia"/>
                <w:b/>
                <w:bCs w:val="0"/>
              </w:rPr>
              <w:t>推荐学时</w:t>
            </w:r>
          </w:p>
        </w:tc>
        <w:tc>
          <w:tcPr>
            <w:tcW w:w="827" w:type="pct"/>
            <w:vAlign w:val="center"/>
          </w:tcPr>
          <w:p w14:paraId="69939DD8" w14:textId="77777777" w:rsidR="00F513D0" w:rsidRPr="00A61154" w:rsidRDefault="00037244">
            <w:pPr>
              <w:pStyle w:val="af8"/>
              <w:spacing w:line="276" w:lineRule="auto"/>
              <w:jc w:val="center"/>
              <w:rPr>
                <w:rFonts w:ascii="Times New Roman" w:hAnsi="Times New Roman"/>
                <w:b/>
                <w:bCs w:val="0"/>
              </w:rPr>
            </w:pPr>
            <w:r w:rsidRPr="00A61154">
              <w:rPr>
                <w:rFonts w:ascii="Times New Roman" w:hAnsi="Times New Roman" w:hint="eastAsia"/>
                <w:b/>
                <w:bCs w:val="0"/>
              </w:rPr>
              <w:t>支撑课程目标</w:t>
            </w:r>
          </w:p>
        </w:tc>
      </w:tr>
      <w:tr w:rsidR="00426B4D" w:rsidRPr="00A61154" w14:paraId="6912B6CF" w14:textId="77777777" w:rsidTr="00AE270A">
        <w:tc>
          <w:tcPr>
            <w:tcW w:w="339" w:type="pct"/>
            <w:vMerge w:val="restart"/>
            <w:vAlign w:val="center"/>
          </w:tcPr>
          <w:p w14:paraId="343D9E85" w14:textId="77777777" w:rsidR="00426B4D" w:rsidRPr="00A61154" w:rsidRDefault="00426B4D">
            <w:pPr>
              <w:pStyle w:val="af8"/>
              <w:spacing w:line="276" w:lineRule="auto"/>
              <w:jc w:val="center"/>
              <w:rPr>
                <w:rFonts w:ascii="Times New Roman" w:hAnsi="Times New Roman"/>
              </w:rPr>
            </w:pPr>
            <w:bookmarkStart w:id="2" w:name="_Hlk206430714"/>
            <w:r w:rsidRPr="00A61154">
              <w:rPr>
                <w:rFonts w:ascii="Times New Roman" w:hAnsi="Times New Roman" w:hint="eastAsia"/>
              </w:rPr>
              <w:t>1</w:t>
            </w:r>
          </w:p>
        </w:tc>
        <w:tc>
          <w:tcPr>
            <w:tcW w:w="940" w:type="pct"/>
            <w:vMerge w:val="restart"/>
            <w:vAlign w:val="center"/>
          </w:tcPr>
          <w:p w14:paraId="3AF7131B" w14:textId="77777777" w:rsidR="00426B4D" w:rsidRPr="00A61154" w:rsidRDefault="00426B4D" w:rsidP="00003B4A">
            <w:pPr>
              <w:pStyle w:val="af8"/>
              <w:spacing w:line="276" w:lineRule="auto"/>
              <w:rPr>
                <w:rFonts w:ascii="Times New Roman" w:hAnsi="Times New Roman"/>
              </w:rPr>
            </w:pPr>
            <w:bookmarkStart w:id="3" w:name="_Hlk227615770"/>
            <w:bookmarkStart w:id="4" w:name="OLE_LINK38"/>
            <w:r w:rsidRPr="00A61154">
              <w:rPr>
                <w:rFonts w:ascii="Times New Roman" w:hAnsi="Times New Roman" w:hint="eastAsia"/>
                <w:kern w:val="0"/>
              </w:rPr>
              <w:t>弹性力学基本概念</w:t>
            </w:r>
            <w:bookmarkEnd w:id="3"/>
            <w:r w:rsidRPr="00A61154">
              <w:rPr>
                <w:rFonts w:ascii="Times New Roman" w:hAnsi="Times New Roman" w:hint="eastAsia"/>
                <w:kern w:val="0"/>
              </w:rPr>
              <w:t>(</w:t>
            </w:r>
            <w:r w:rsidRPr="00A61154">
              <w:rPr>
                <w:rFonts w:ascii="Times New Roman" w:hAnsi="Times New Roman"/>
                <w:kern w:val="0"/>
              </w:rPr>
              <w:t>2</w:t>
            </w:r>
            <w:r w:rsidRPr="00A61154">
              <w:rPr>
                <w:rFonts w:ascii="Times New Roman" w:hAnsi="Times New Roman" w:hint="eastAsia"/>
                <w:kern w:val="0"/>
              </w:rPr>
              <w:t>/</w:t>
            </w:r>
            <w:r w:rsidRPr="00A61154">
              <w:rPr>
                <w:rFonts w:ascii="Times New Roman" w:hAnsi="Times New Roman"/>
                <w:kern w:val="0"/>
              </w:rPr>
              <w:t>36</w:t>
            </w:r>
            <w:r w:rsidRPr="00A61154">
              <w:rPr>
                <w:rFonts w:ascii="Times New Roman" w:hAnsi="Times New Roman" w:hint="eastAsia"/>
                <w:kern w:val="0"/>
              </w:rPr>
              <w:t>)</w:t>
            </w:r>
            <w:bookmarkEnd w:id="4"/>
          </w:p>
        </w:tc>
        <w:tc>
          <w:tcPr>
            <w:tcW w:w="1529" w:type="pct"/>
            <w:vAlign w:val="center"/>
          </w:tcPr>
          <w:p w14:paraId="33A4D4E4"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弹性力学研究对象、方法</w:t>
            </w:r>
          </w:p>
        </w:tc>
        <w:tc>
          <w:tcPr>
            <w:tcW w:w="670" w:type="pct"/>
            <w:vAlign w:val="center"/>
          </w:tcPr>
          <w:p w14:paraId="5587FFC0"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Merge w:val="restart"/>
            <w:vAlign w:val="center"/>
          </w:tcPr>
          <w:p w14:paraId="5D6B492E" w14:textId="77777777" w:rsidR="00426B4D" w:rsidRPr="00A61154" w:rsidRDefault="00426B4D" w:rsidP="00AC772C">
            <w:pPr>
              <w:pStyle w:val="af8"/>
              <w:spacing w:line="276" w:lineRule="auto"/>
              <w:jc w:val="center"/>
              <w:rPr>
                <w:rFonts w:ascii="Times New Roman" w:hAnsi="Times New Roman"/>
              </w:rPr>
            </w:pPr>
            <w:r w:rsidRPr="00A61154">
              <w:rPr>
                <w:rFonts w:ascii="Times New Roman" w:hAnsi="Times New Roman" w:hint="eastAsia"/>
              </w:rPr>
              <w:t>2</w:t>
            </w:r>
          </w:p>
        </w:tc>
        <w:tc>
          <w:tcPr>
            <w:tcW w:w="827" w:type="pct"/>
            <w:vMerge w:val="restart"/>
            <w:vAlign w:val="center"/>
          </w:tcPr>
          <w:p w14:paraId="77E36125" w14:textId="5D9C71A0" w:rsidR="00426B4D" w:rsidRPr="00A61154" w:rsidRDefault="00426B4D" w:rsidP="006A086E">
            <w:pPr>
              <w:pStyle w:val="af8"/>
              <w:spacing w:line="276" w:lineRule="auto"/>
              <w:jc w:val="center"/>
              <w:rPr>
                <w:rFonts w:ascii="Times New Roman" w:hAnsi="Times New Roman"/>
              </w:rPr>
            </w:pPr>
            <w:r>
              <w:rPr>
                <w:rFonts w:ascii="Times New Roman" w:hAnsi="Times New Roman" w:hint="eastAsia"/>
              </w:rPr>
              <w:t>1</w:t>
            </w:r>
          </w:p>
        </w:tc>
      </w:tr>
      <w:tr w:rsidR="00426B4D" w:rsidRPr="00A61154" w14:paraId="36678A66" w14:textId="77777777" w:rsidTr="00AE270A">
        <w:tc>
          <w:tcPr>
            <w:tcW w:w="339" w:type="pct"/>
            <w:vMerge/>
            <w:vAlign w:val="center"/>
          </w:tcPr>
          <w:p w14:paraId="0DFC1279"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1A5D5552" w14:textId="77777777" w:rsidR="00426B4D" w:rsidRPr="00A61154" w:rsidRDefault="00426B4D">
            <w:pPr>
              <w:pStyle w:val="af8"/>
              <w:spacing w:line="276" w:lineRule="auto"/>
              <w:rPr>
                <w:rFonts w:ascii="Times New Roman" w:hAnsi="Times New Roman"/>
              </w:rPr>
            </w:pPr>
          </w:p>
        </w:tc>
        <w:tc>
          <w:tcPr>
            <w:tcW w:w="1529" w:type="pct"/>
            <w:vAlign w:val="center"/>
          </w:tcPr>
          <w:p w14:paraId="099EE875"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基本概念</w:t>
            </w:r>
          </w:p>
        </w:tc>
        <w:tc>
          <w:tcPr>
            <w:tcW w:w="670" w:type="pct"/>
            <w:vAlign w:val="center"/>
          </w:tcPr>
          <w:p w14:paraId="304896CA"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Merge/>
            <w:vAlign w:val="center"/>
          </w:tcPr>
          <w:p w14:paraId="6BCD8564" w14:textId="77777777" w:rsidR="00426B4D" w:rsidRPr="00A61154" w:rsidRDefault="00426B4D" w:rsidP="00AC772C">
            <w:pPr>
              <w:pStyle w:val="af8"/>
              <w:spacing w:line="276" w:lineRule="auto"/>
              <w:jc w:val="center"/>
              <w:rPr>
                <w:rFonts w:ascii="Times New Roman" w:hAnsi="Times New Roman"/>
              </w:rPr>
            </w:pPr>
          </w:p>
        </w:tc>
        <w:tc>
          <w:tcPr>
            <w:tcW w:w="827" w:type="pct"/>
            <w:vMerge/>
            <w:vAlign w:val="center"/>
          </w:tcPr>
          <w:p w14:paraId="46834E81" w14:textId="66C30FD9" w:rsidR="00426B4D" w:rsidRPr="00A61154" w:rsidRDefault="00426B4D" w:rsidP="006A086E">
            <w:pPr>
              <w:pStyle w:val="af8"/>
              <w:spacing w:line="276" w:lineRule="auto"/>
              <w:jc w:val="center"/>
              <w:rPr>
                <w:rFonts w:ascii="Times New Roman" w:hAnsi="Times New Roman"/>
              </w:rPr>
            </w:pPr>
          </w:p>
        </w:tc>
      </w:tr>
      <w:tr w:rsidR="00426B4D" w:rsidRPr="00A61154" w14:paraId="390EB212" w14:textId="77777777" w:rsidTr="00AE270A">
        <w:tc>
          <w:tcPr>
            <w:tcW w:w="339" w:type="pct"/>
            <w:vMerge/>
            <w:vAlign w:val="center"/>
          </w:tcPr>
          <w:p w14:paraId="3D35353C"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3D4811E5" w14:textId="77777777" w:rsidR="00426B4D" w:rsidRPr="00A61154" w:rsidRDefault="00426B4D">
            <w:pPr>
              <w:pStyle w:val="af8"/>
              <w:spacing w:line="276" w:lineRule="auto"/>
              <w:rPr>
                <w:rFonts w:ascii="Times New Roman" w:hAnsi="Times New Roman"/>
              </w:rPr>
            </w:pPr>
          </w:p>
        </w:tc>
        <w:tc>
          <w:tcPr>
            <w:tcW w:w="1529" w:type="pct"/>
            <w:vAlign w:val="center"/>
          </w:tcPr>
          <w:p w14:paraId="10E34287"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基本假定</w:t>
            </w:r>
          </w:p>
        </w:tc>
        <w:tc>
          <w:tcPr>
            <w:tcW w:w="670" w:type="pct"/>
            <w:vAlign w:val="center"/>
          </w:tcPr>
          <w:p w14:paraId="797C01B1"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Merge/>
            <w:vAlign w:val="center"/>
          </w:tcPr>
          <w:p w14:paraId="2559DC89" w14:textId="77777777" w:rsidR="00426B4D" w:rsidRPr="00A61154" w:rsidRDefault="00426B4D" w:rsidP="00AC772C">
            <w:pPr>
              <w:pStyle w:val="af8"/>
              <w:spacing w:line="276" w:lineRule="auto"/>
              <w:jc w:val="center"/>
              <w:rPr>
                <w:rFonts w:ascii="Times New Roman" w:hAnsi="Times New Roman"/>
              </w:rPr>
            </w:pPr>
          </w:p>
        </w:tc>
        <w:tc>
          <w:tcPr>
            <w:tcW w:w="827" w:type="pct"/>
            <w:vMerge/>
            <w:vAlign w:val="center"/>
          </w:tcPr>
          <w:p w14:paraId="036E49B7" w14:textId="1DA0CFD5" w:rsidR="00426B4D" w:rsidRPr="00A61154" w:rsidRDefault="00426B4D">
            <w:pPr>
              <w:pStyle w:val="af8"/>
              <w:spacing w:line="276" w:lineRule="auto"/>
              <w:jc w:val="center"/>
              <w:rPr>
                <w:rFonts w:ascii="Times New Roman" w:hAnsi="Times New Roman"/>
              </w:rPr>
            </w:pPr>
          </w:p>
        </w:tc>
      </w:tr>
      <w:tr w:rsidR="00426B4D" w:rsidRPr="00A61154" w14:paraId="1442860D" w14:textId="77777777" w:rsidTr="00AE270A">
        <w:tc>
          <w:tcPr>
            <w:tcW w:w="339" w:type="pct"/>
            <w:vMerge w:val="restart"/>
            <w:vAlign w:val="center"/>
          </w:tcPr>
          <w:p w14:paraId="03D2260C" w14:textId="77777777" w:rsidR="00426B4D" w:rsidRPr="00A61154" w:rsidRDefault="00426B4D">
            <w:pPr>
              <w:pStyle w:val="af8"/>
              <w:spacing w:line="276" w:lineRule="auto"/>
              <w:jc w:val="center"/>
              <w:rPr>
                <w:rFonts w:ascii="Times New Roman" w:hAnsi="Times New Roman"/>
              </w:rPr>
            </w:pPr>
            <w:bookmarkStart w:id="5" w:name="OLE_LINK35"/>
            <w:r w:rsidRPr="00A61154">
              <w:rPr>
                <w:rFonts w:ascii="Times New Roman" w:hAnsi="Times New Roman" w:hint="eastAsia"/>
              </w:rPr>
              <w:t>2</w:t>
            </w:r>
          </w:p>
        </w:tc>
        <w:tc>
          <w:tcPr>
            <w:tcW w:w="940" w:type="pct"/>
            <w:vMerge w:val="restart"/>
            <w:vAlign w:val="center"/>
          </w:tcPr>
          <w:p w14:paraId="300A551B" w14:textId="77777777" w:rsidR="00426B4D" w:rsidRPr="00A61154" w:rsidRDefault="00426B4D">
            <w:pPr>
              <w:pStyle w:val="af8"/>
              <w:spacing w:line="276" w:lineRule="auto"/>
              <w:rPr>
                <w:rFonts w:ascii="Times New Roman" w:hAnsi="Times New Roman"/>
                <w:kern w:val="0"/>
              </w:rPr>
            </w:pPr>
            <w:r w:rsidRPr="00A61154">
              <w:rPr>
                <w:rFonts w:ascii="Times New Roman" w:hAnsi="Times New Roman" w:hint="eastAsia"/>
                <w:kern w:val="0"/>
              </w:rPr>
              <w:t>平面问题基本理论</w:t>
            </w:r>
            <w:r w:rsidRPr="00A61154">
              <w:rPr>
                <w:rFonts w:ascii="Times New Roman" w:hAnsi="Times New Roman" w:hint="eastAsia"/>
                <w:kern w:val="0"/>
              </w:rPr>
              <w:t>(</w:t>
            </w:r>
            <w:r w:rsidRPr="00A61154">
              <w:rPr>
                <w:rFonts w:ascii="Times New Roman" w:hAnsi="Times New Roman"/>
                <w:kern w:val="0"/>
              </w:rPr>
              <w:t>10</w:t>
            </w:r>
            <w:r w:rsidRPr="00A61154">
              <w:rPr>
                <w:rFonts w:ascii="Times New Roman" w:hAnsi="Times New Roman" w:hint="eastAsia"/>
                <w:kern w:val="0"/>
              </w:rPr>
              <w:t>/</w:t>
            </w:r>
            <w:r w:rsidRPr="00A61154">
              <w:rPr>
                <w:rFonts w:ascii="Times New Roman" w:hAnsi="Times New Roman"/>
                <w:kern w:val="0"/>
              </w:rPr>
              <w:t>36</w:t>
            </w:r>
            <w:r w:rsidRPr="00A61154">
              <w:rPr>
                <w:rFonts w:ascii="Times New Roman" w:hAnsi="Times New Roman" w:hint="eastAsia"/>
                <w:kern w:val="0"/>
              </w:rPr>
              <w:t>)</w:t>
            </w:r>
          </w:p>
        </w:tc>
        <w:tc>
          <w:tcPr>
            <w:tcW w:w="1529" w:type="pct"/>
            <w:vAlign w:val="center"/>
          </w:tcPr>
          <w:p w14:paraId="176FAFDF"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平面应力与平面应变问题</w:t>
            </w:r>
          </w:p>
        </w:tc>
        <w:tc>
          <w:tcPr>
            <w:tcW w:w="670" w:type="pct"/>
            <w:vAlign w:val="center"/>
          </w:tcPr>
          <w:p w14:paraId="32BAC74B"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427C5473"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1</w:t>
            </w:r>
          </w:p>
        </w:tc>
        <w:tc>
          <w:tcPr>
            <w:tcW w:w="827" w:type="pct"/>
            <w:vMerge w:val="restart"/>
            <w:vAlign w:val="center"/>
          </w:tcPr>
          <w:p w14:paraId="36C08F34" w14:textId="55C074E9" w:rsidR="00426B4D" w:rsidRPr="00A61154" w:rsidRDefault="00426B4D" w:rsidP="00631D12">
            <w:pPr>
              <w:pStyle w:val="af8"/>
              <w:spacing w:line="276" w:lineRule="auto"/>
              <w:jc w:val="center"/>
              <w:rPr>
                <w:rFonts w:ascii="Times New Roman" w:hAnsi="Times New Roman"/>
              </w:rPr>
            </w:pPr>
            <w:r>
              <w:rPr>
                <w:rFonts w:ascii="Times New Roman" w:hAnsi="Times New Roman" w:hint="eastAsia"/>
              </w:rPr>
              <w:t>1</w:t>
            </w:r>
          </w:p>
        </w:tc>
      </w:tr>
      <w:tr w:rsidR="00426B4D" w:rsidRPr="00A61154" w14:paraId="2E45EAE5" w14:textId="77777777" w:rsidTr="00AE270A">
        <w:tc>
          <w:tcPr>
            <w:tcW w:w="339" w:type="pct"/>
            <w:vMerge/>
            <w:vAlign w:val="center"/>
          </w:tcPr>
          <w:p w14:paraId="571D5120"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1ABE1F81" w14:textId="77777777" w:rsidR="00426B4D" w:rsidRPr="00A61154" w:rsidRDefault="00426B4D">
            <w:pPr>
              <w:pStyle w:val="af8"/>
              <w:spacing w:line="276" w:lineRule="auto"/>
              <w:rPr>
                <w:rFonts w:ascii="Times New Roman" w:hAnsi="Times New Roman"/>
              </w:rPr>
            </w:pPr>
          </w:p>
        </w:tc>
        <w:tc>
          <w:tcPr>
            <w:tcW w:w="1529" w:type="pct"/>
            <w:vAlign w:val="center"/>
          </w:tcPr>
          <w:p w14:paraId="0ACB5A67"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平衡微分方程</w:t>
            </w:r>
          </w:p>
        </w:tc>
        <w:tc>
          <w:tcPr>
            <w:tcW w:w="670" w:type="pct"/>
            <w:vAlign w:val="center"/>
          </w:tcPr>
          <w:p w14:paraId="3657E049"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64441334"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1</w:t>
            </w:r>
          </w:p>
        </w:tc>
        <w:tc>
          <w:tcPr>
            <w:tcW w:w="827" w:type="pct"/>
            <w:vMerge/>
            <w:vAlign w:val="center"/>
          </w:tcPr>
          <w:p w14:paraId="22A1A50F" w14:textId="257466DC" w:rsidR="00426B4D" w:rsidRPr="00A61154" w:rsidRDefault="00426B4D" w:rsidP="00631D12">
            <w:pPr>
              <w:pStyle w:val="af8"/>
              <w:spacing w:line="276" w:lineRule="auto"/>
              <w:jc w:val="center"/>
              <w:rPr>
                <w:rFonts w:ascii="Times New Roman" w:hAnsi="Times New Roman"/>
              </w:rPr>
            </w:pPr>
          </w:p>
        </w:tc>
      </w:tr>
      <w:tr w:rsidR="00426B4D" w:rsidRPr="00A61154" w14:paraId="1EC098A3" w14:textId="77777777" w:rsidTr="00AE270A">
        <w:tc>
          <w:tcPr>
            <w:tcW w:w="339" w:type="pct"/>
            <w:vMerge/>
            <w:vAlign w:val="center"/>
          </w:tcPr>
          <w:p w14:paraId="4B5120BE"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0261F2CB" w14:textId="77777777" w:rsidR="00426B4D" w:rsidRPr="00A61154" w:rsidRDefault="00426B4D">
            <w:pPr>
              <w:pStyle w:val="af8"/>
              <w:spacing w:line="276" w:lineRule="auto"/>
              <w:rPr>
                <w:rFonts w:ascii="Times New Roman" w:hAnsi="Times New Roman"/>
              </w:rPr>
            </w:pPr>
          </w:p>
        </w:tc>
        <w:tc>
          <w:tcPr>
            <w:tcW w:w="1529" w:type="pct"/>
            <w:vAlign w:val="center"/>
          </w:tcPr>
          <w:p w14:paraId="02ABFA17"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几何方程</w:t>
            </w:r>
            <w:r w:rsidRPr="00A61154">
              <w:rPr>
                <w:rFonts w:ascii="Times New Roman" w:hAnsi="Times New Roman" w:hint="eastAsia"/>
              </w:rPr>
              <w:t xml:space="preserve"> </w:t>
            </w:r>
            <w:r w:rsidRPr="00A61154">
              <w:rPr>
                <w:rFonts w:ascii="Times New Roman" w:hAnsi="Times New Roman" w:hint="eastAsia"/>
              </w:rPr>
              <w:t>刚体位移</w:t>
            </w:r>
          </w:p>
        </w:tc>
        <w:tc>
          <w:tcPr>
            <w:tcW w:w="670" w:type="pct"/>
            <w:vAlign w:val="center"/>
          </w:tcPr>
          <w:p w14:paraId="1AA5FB82"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6CAE68B6"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1</w:t>
            </w:r>
          </w:p>
        </w:tc>
        <w:tc>
          <w:tcPr>
            <w:tcW w:w="827" w:type="pct"/>
            <w:vMerge/>
            <w:vAlign w:val="center"/>
          </w:tcPr>
          <w:p w14:paraId="79F3F310" w14:textId="3BB98D9D" w:rsidR="00426B4D" w:rsidRPr="00A61154" w:rsidRDefault="00426B4D" w:rsidP="00631D12">
            <w:pPr>
              <w:pStyle w:val="af8"/>
              <w:spacing w:line="276" w:lineRule="auto"/>
              <w:jc w:val="center"/>
              <w:rPr>
                <w:rFonts w:ascii="Times New Roman" w:hAnsi="Times New Roman"/>
              </w:rPr>
            </w:pPr>
          </w:p>
        </w:tc>
      </w:tr>
      <w:tr w:rsidR="00426B4D" w:rsidRPr="00A61154" w14:paraId="358F9FCE" w14:textId="77777777" w:rsidTr="00AE270A">
        <w:tc>
          <w:tcPr>
            <w:tcW w:w="339" w:type="pct"/>
            <w:vMerge/>
            <w:vAlign w:val="center"/>
          </w:tcPr>
          <w:p w14:paraId="5DAC6760"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3A06B6A0" w14:textId="77777777" w:rsidR="00426B4D" w:rsidRPr="00A61154" w:rsidRDefault="00426B4D">
            <w:pPr>
              <w:pStyle w:val="af8"/>
              <w:spacing w:line="276" w:lineRule="auto"/>
              <w:rPr>
                <w:rFonts w:ascii="Times New Roman" w:hAnsi="Times New Roman"/>
              </w:rPr>
            </w:pPr>
          </w:p>
        </w:tc>
        <w:tc>
          <w:tcPr>
            <w:tcW w:w="1529" w:type="pct"/>
            <w:vAlign w:val="center"/>
          </w:tcPr>
          <w:p w14:paraId="2E98EF6B"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物理方程</w:t>
            </w:r>
          </w:p>
        </w:tc>
        <w:tc>
          <w:tcPr>
            <w:tcW w:w="670" w:type="pct"/>
            <w:vAlign w:val="center"/>
          </w:tcPr>
          <w:p w14:paraId="3C25A6CD"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0B7CD287"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0.5</w:t>
            </w:r>
          </w:p>
        </w:tc>
        <w:tc>
          <w:tcPr>
            <w:tcW w:w="827" w:type="pct"/>
            <w:vMerge/>
            <w:vAlign w:val="center"/>
          </w:tcPr>
          <w:p w14:paraId="4EA54688" w14:textId="358144DD" w:rsidR="00426B4D" w:rsidRPr="00A61154" w:rsidRDefault="00426B4D" w:rsidP="00631D12">
            <w:pPr>
              <w:pStyle w:val="af8"/>
              <w:spacing w:line="276" w:lineRule="auto"/>
              <w:jc w:val="center"/>
              <w:rPr>
                <w:rFonts w:ascii="Times New Roman" w:hAnsi="Times New Roman"/>
              </w:rPr>
            </w:pPr>
          </w:p>
        </w:tc>
      </w:tr>
      <w:tr w:rsidR="00426B4D" w:rsidRPr="00A61154" w14:paraId="4702CE27" w14:textId="77777777" w:rsidTr="00AE270A">
        <w:tc>
          <w:tcPr>
            <w:tcW w:w="339" w:type="pct"/>
            <w:vMerge/>
            <w:vAlign w:val="center"/>
          </w:tcPr>
          <w:p w14:paraId="61F277DA"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2DECD41E" w14:textId="77777777" w:rsidR="00426B4D" w:rsidRPr="00A61154" w:rsidRDefault="00426B4D">
            <w:pPr>
              <w:pStyle w:val="af8"/>
              <w:spacing w:line="276" w:lineRule="auto"/>
              <w:rPr>
                <w:rFonts w:ascii="Times New Roman" w:hAnsi="Times New Roman"/>
              </w:rPr>
            </w:pPr>
          </w:p>
        </w:tc>
        <w:tc>
          <w:tcPr>
            <w:tcW w:w="1529" w:type="pct"/>
            <w:vAlign w:val="center"/>
          </w:tcPr>
          <w:p w14:paraId="71924848"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边界条件</w:t>
            </w:r>
          </w:p>
        </w:tc>
        <w:tc>
          <w:tcPr>
            <w:tcW w:w="670" w:type="pct"/>
            <w:vAlign w:val="center"/>
          </w:tcPr>
          <w:p w14:paraId="13EBD3A4"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5922FA31"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1</w:t>
            </w:r>
          </w:p>
        </w:tc>
        <w:tc>
          <w:tcPr>
            <w:tcW w:w="827" w:type="pct"/>
            <w:vMerge/>
            <w:vAlign w:val="center"/>
          </w:tcPr>
          <w:p w14:paraId="2DE50BCF" w14:textId="02857ECB" w:rsidR="00426B4D" w:rsidRPr="00A61154" w:rsidRDefault="00426B4D" w:rsidP="00631D12">
            <w:pPr>
              <w:pStyle w:val="af8"/>
              <w:spacing w:line="276" w:lineRule="auto"/>
              <w:jc w:val="center"/>
              <w:rPr>
                <w:rFonts w:ascii="Times New Roman" w:hAnsi="Times New Roman"/>
              </w:rPr>
            </w:pPr>
          </w:p>
        </w:tc>
      </w:tr>
      <w:tr w:rsidR="00426B4D" w:rsidRPr="00A61154" w14:paraId="05BC0646" w14:textId="77777777" w:rsidTr="00AE270A">
        <w:tc>
          <w:tcPr>
            <w:tcW w:w="339" w:type="pct"/>
            <w:vMerge/>
            <w:vAlign w:val="center"/>
          </w:tcPr>
          <w:p w14:paraId="51AB92B9"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3E2893E8" w14:textId="77777777" w:rsidR="00426B4D" w:rsidRPr="00A61154" w:rsidRDefault="00426B4D">
            <w:pPr>
              <w:pStyle w:val="af8"/>
              <w:spacing w:line="276" w:lineRule="auto"/>
              <w:rPr>
                <w:rFonts w:ascii="Times New Roman" w:hAnsi="Times New Roman"/>
              </w:rPr>
            </w:pPr>
          </w:p>
        </w:tc>
        <w:tc>
          <w:tcPr>
            <w:tcW w:w="1529" w:type="pct"/>
            <w:vAlign w:val="center"/>
          </w:tcPr>
          <w:p w14:paraId="35BEF6CF"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圣维南原理及其应用</w:t>
            </w:r>
          </w:p>
        </w:tc>
        <w:tc>
          <w:tcPr>
            <w:tcW w:w="670" w:type="pct"/>
            <w:vAlign w:val="center"/>
          </w:tcPr>
          <w:p w14:paraId="7A0F40A2"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362F7419"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1</w:t>
            </w:r>
          </w:p>
        </w:tc>
        <w:tc>
          <w:tcPr>
            <w:tcW w:w="827" w:type="pct"/>
            <w:vMerge/>
            <w:vAlign w:val="center"/>
          </w:tcPr>
          <w:p w14:paraId="5585B6A0" w14:textId="2119C62D" w:rsidR="00426B4D" w:rsidRPr="00A61154" w:rsidRDefault="00426B4D" w:rsidP="00631D12">
            <w:pPr>
              <w:pStyle w:val="af8"/>
              <w:spacing w:line="276" w:lineRule="auto"/>
              <w:jc w:val="center"/>
              <w:rPr>
                <w:rFonts w:ascii="Times New Roman" w:hAnsi="Times New Roman"/>
              </w:rPr>
            </w:pPr>
          </w:p>
        </w:tc>
      </w:tr>
      <w:tr w:rsidR="00426B4D" w:rsidRPr="00A61154" w14:paraId="521E4DD5" w14:textId="77777777" w:rsidTr="00AE270A">
        <w:tc>
          <w:tcPr>
            <w:tcW w:w="339" w:type="pct"/>
            <w:vMerge/>
            <w:vAlign w:val="center"/>
          </w:tcPr>
          <w:p w14:paraId="19495F5C"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2EDBFB2E" w14:textId="77777777" w:rsidR="00426B4D" w:rsidRPr="00A61154" w:rsidRDefault="00426B4D">
            <w:pPr>
              <w:pStyle w:val="af8"/>
              <w:spacing w:line="276" w:lineRule="auto"/>
              <w:rPr>
                <w:rFonts w:ascii="Times New Roman" w:hAnsi="Times New Roman"/>
              </w:rPr>
            </w:pPr>
          </w:p>
        </w:tc>
        <w:tc>
          <w:tcPr>
            <w:tcW w:w="1529" w:type="pct"/>
            <w:vAlign w:val="center"/>
          </w:tcPr>
          <w:p w14:paraId="483FD460"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按位移求解平面问题</w:t>
            </w:r>
          </w:p>
        </w:tc>
        <w:tc>
          <w:tcPr>
            <w:tcW w:w="670" w:type="pct"/>
            <w:vAlign w:val="center"/>
          </w:tcPr>
          <w:p w14:paraId="53C33759"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Align w:val="center"/>
          </w:tcPr>
          <w:p w14:paraId="032F2E52"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1</w:t>
            </w:r>
          </w:p>
        </w:tc>
        <w:tc>
          <w:tcPr>
            <w:tcW w:w="827" w:type="pct"/>
            <w:vMerge/>
            <w:vAlign w:val="center"/>
          </w:tcPr>
          <w:p w14:paraId="4410C339" w14:textId="1A58C4EA" w:rsidR="00426B4D" w:rsidRPr="00A61154" w:rsidRDefault="00426B4D" w:rsidP="00631D12">
            <w:pPr>
              <w:pStyle w:val="af8"/>
              <w:spacing w:line="276" w:lineRule="auto"/>
              <w:jc w:val="center"/>
              <w:rPr>
                <w:rFonts w:ascii="Times New Roman" w:hAnsi="Times New Roman"/>
              </w:rPr>
            </w:pPr>
          </w:p>
        </w:tc>
      </w:tr>
      <w:tr w:rsidR="00426B4D" w:rsidRPr="00A61154" w14:paraId="41A1646B" w14:textId="77777777" w:rsidTr="00AE270A">
        <w:tc>
          <w:tcPr>
            <w:tcW w:w="339" w:type="pct"/>
            <w:vMerge/>
            <w:vAlign w:val="center"/>
          </w:tcPr>
          <w:p w14:paraId="6F9CB2FA"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698B0F6A" w14:textId="77777777" w:rsidR="00426B4D" w:rsidRPr="00A61154" w:rsidRDefault="00426B4D">
            <w:pPr>
              <w:pStyle w:val="af8"/>
              <w:spacing w:line="276" w:lineRule="auto"/>
              <w:rPr>
                <w:rFonts w:ascii="Times New Roman" w:hAnsi="Times New Roman"/>
              </w:rPr>
            </w:pPr>
          </w:p>
        </w:tc>
        <w:tc>
          <w:tcPr>
            <w:tcW w:w="1529" w:type="pct"/>
            <w:vAlign w:val="center"/>
          </w:tcPr>
          <w:p w14:paraId="16DB333F"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按应力求解平面问题</w:t>
            </w:r>
            <w:r w:rsidRPr="00A61154">
              <w:rPr>
                <w:rFonts w:ascii="Times New Roman" w:hAnsi="Times New Roman" w:hint="eastAsia"/>
              </w:rPr>
              <w:t xml:space="preserve"> </w:t>
            </w:r>
            <w:r w:rsidRPr="00A61154">
              <w:rPr>
                <w:rFonts w:ascii="Times New Roman" w:hAnsi="Times New Roman" w:hint="eastAsia"/>
              </w:rPr>
              <w:t>相容方程</w:t>
            </w:r>
          </w:p>
        </w:tc>
        <w:tc>
          <w:tcPr>
            <w:tcW w:w="670" w:type="pct"/>
            <w:vAlign w:val="center"/>
          </w:tcPr>
          <w:p w14:paraId="7249B447"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1095F112"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2</w:t>
            </w:r>
          </w:p>
        </w:tc>
        <w:tc>
          <w:tcPr>
            <w:tcW w:w="827" w:type="pct"/>
            <w:vMerge/>
            <w:vAlign w:val="center"/>
          </w:tcPr>
          <w:p w14:paraId="634DFAF5" w14:textId="7D0838F0" w:rsidR="00426B4D" w:rsidRPr="00A61154" w:rsidRDefault="00426B4D" w:rsidP="00631D12">
            <w:pPr>
              <w:pStyle w:val="af8"/>
              <w:spacing w:line="276" w:lineRule="auto"/>
              <w:jc w:val="center"/>
              <w:rPr>
                <w:rFonts w:ascii="Times New Roman" w:hAnsi="Times New Roman"/>
              </w:rPr>
            </w:pPr>
          </w:p>
        </w:tc>
      </w:tr>
      <w:tr w:rsidR="00426B4D" w:rsidRPr="00A61154" w14:paraId="35F72083" w14:textId="77777777" w:rsidTr="00AE270A">
        <w:tc>
          <w:tcPr>
            <w:tcW w:w="339" w:type="pct"/>
            <w:vMerge/>
            <w:vAlign w:val="center"/>
          </w:tcPr>
          <w:p w14:paraId="6796276C"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0673502D" w14:textId="77777777" w:rsidR="00426B4D" w:rsidRPr="00A61154" w:rsidRDefault="00426B4D">
            <w:pPr>
              <w:pStyle w:val="af8"/>
              <w:spacing w:line="276" w:lineRule="auto"/>
              <w:rPr>
                <w:rFonts w:ascii="Times New Roman" w:hAnsi="Times New Roman"/>
              </w:rPr>
            </w:pPr>
          </w:p>
        </w:tc>
        <w:tc>
          <w:tcPr>
            <w:tcW w:w="1529" w:type="pct"/>
            <w:vAlign w:val="center"/>
          </w:tcPr>
          <w:p w14:paraId="10D77E15"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常体力情况下的简化</w:t>
            </w:r>
            <w:r w:rsidRPr="00A61154">
              <w:rPr>
                <w:rFonts w:ascii="Times New Roman" w:hAnsi="Times New Roman" w:hint="eastAsia"/>
              </w:rPr>
              <w:t xml:space="preserve"> </w:t>
            </w:r>
            <w:r w:rsidRPr="00A61154">
              <w:rPr>
                <w:rFonts w:ascii="Times New Roman" w:hAnsi="Times New Roman" w:hint="eastAsia"/>
              </w:rPr>
              <w:t>应力函数</w:t>
            </w:r>
          </w:p>
        </w:tc>
        <w:tc>
          <w:tcPr>
            <w:tcW w:w="670" w:type="pct"/>
            <w:vAlign w:val="center"/>
          </w:tcPr>
          <w:p w14:paraId="360C93CB"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1B8E9403"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1</w:t>
            </w:r>
          </w:p>
        </w:tc>
        <w:tc>
          <w:tcPr>
            <w:tcW w:w="827" w:type="pct"/>
            <w:vMerge/>
            <w:vAlign w:val="center"/>
          </w:tcPr>
          <w:p w14:paraId="47D0F295" w14:textId="10B184F2" w:rsidR="00426B4D" w:rsidRPr="00A61154" w:rsidRDefault="00426B4D">
            <w:pPr>
              <w:pStyle w:val="af8"/>
              <w:spacing w:line="276" w:lineRule="auto"/>
              <w:jc w:val="center"/>
              <w:rPr>
                <w:rFonts w:ascii="Times New Roman" w:hAnsi="Times New Roman"/>
              </w:rPr>
            </w:pPr>
          </w:p>
        </w:tc>
      </w:tr>
      <w:tr w:rsidR="00426B4D" w:rsidRPr="00A61154" w14:paraId="2F2E4E64" w14:textId="77777777" w:rsidTr="00AE270A">
        <w:tc>
          <w:tcPr>
            <w:tcW w:w="339" w:type="pct"/>
            <w:vMerge w:val="restart"/>
            <w:vAlign w:val="center"/>
          </w:tcPr>
          <w:p w14:paraId="64A70805"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3</w:t>
            </w:r>
          </w:p>
        </w:tc>
        <w:tc>
          <w:tcPr>
            <w:tcW w:w="940" w:type="pct"/>
            <w:vMerge w:val="restart"/>
            <w:vAlign w:val="center"/>
          </w:tcPr>
          <w:p w14:paraId="76EB9E20" w14:textId="77777777" w:rsidR="00426B4D" w:rsidRPr="00A61154" w:rsidRDefault="00426B4D" w:rsidP="00003B4A">
            <w:pPr>
              <w:pStyle w:val="af8"/>
              <w:spacing w:line="276" w:lineRule="auto"/>
              <w:rPr>
                <w:rFonts w:ascii="Times New Roman" w:hAnsi="Times New Roman"/>
              </w:rPr>
            </w:pPr>
            <w:r w:rsidRPr="00A61154">
              <w:rPr>
                <w:rFonts w:ascii="Times New Roman" w:hAnsi="Times New Roman" w:hint="eastAsia"/>
                <w:kern w:val="0"/>
              </w:rPr>
              <w:t>平面问题的直角坐标解答</w:t>
            </w:r>
            <w:r w:rsidRPr="00A61154">
              <w:rPr>
                <w:rFonts w:ascii="Times New Roman" w:hAnsi="Times New Roman" w:hint="eastAsia"/>
                <w:kern w:val="0"/>
              </w:rPr>
              <w:t>(6/</w:t>
            </w:r>
            <w:r w:rsidRPr="00A61154">
              <w:rPr>
                <w:rFonts w:ascii="Times New Roman" w:hAnsi="Times New Roman"/>
                <w:kern w:val="0"/>
              </w:rPr>
              <w:t>36</w:t>
            </w:r>
            <w:r w:rsidRPr="00A61154">
              <w:rPr>
                <w:rFonts w:ascii="Times New Roman" w:hAnsi="Times New Roman" w:hint="eastAsia"/>
                <w:kern w:val="0"/>
              </w:rPr>
              <w:t>)</w:t>
            </w:r>
          </w:p>
        </w:tc>
        <w:tc>
          <w:tcPr>
            <w:tcW w:w="1529" w:type="pct"/>
            <w:vAlign w:val="center"/>
          </w:tcPr>
          <w:p w14:paraId="481E2A8F"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逆解法与半逆解法</w:t>
            </w:r>
            <w:r w:rsidRPr="00A61154">
              <w:rPr>
                <w:rFonts w:ascii="Times New Roman" w:hAnsi="Times New Roman" w:hint="eastAsia"/>
              </w:rPr>
              <w:t xml:space="preserve"> </w:t>
            </w:r>
            <w:r w:rsidRPr="00A61154">
              <w:rPr>
                <w:rFonts w:ascii="Times New Roman" w:hAnsi="Times New Roman" w:hint="eastAsia"/>
              </w:rPr>
              <w:t>多项式解答</w:t>
            </w:r>
          </w:p>
        </w:tc>
        <w:tc>
          <w:tcPr>
            <w:tcW w:w="670" w:type="pct"/>
            <w:vAlign w:val="center"/>
          </w:tcPr>
          <w:p w14:paraId="48539062"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Align w:val="center"/>
          </w:tcPr>
          <w:p w14:paraId="48D6D0AC"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0.5</w:t>
            </w:r>
          </w:p>
        </w:tc>
        <w:tc>
          <w:tcPr>
            <w:tcW w:w="827" w:type="pct"/>
            <w:vMerge w:val="restart"/>
            <w:vAlign w:val="center"/>
          </w:tcPr>
          <w:p w14:paraId="741044DA" w14:textId="419EBA40" w:rsidR="00426B4D" w:rsidRPr="00A61154" w:rsidRDefault="00426B4D" w:rsidP="0038290B">
            <w:pPr>
              <w:pStyle w:val="af8"/>
              <w:spacing w:line="276" w:lineRule="auto"/>
              <w:jc w:val="center"/>
              <w:rPr>
                <w:rFonts w:ascii="Times New Roman" w:hAnsi="Times New Roman"/>
              </w:rPr>
            </w:pPr>
            <w:r>
              <w:rPr>
                <w:rFonts w:ascii="Times New Roman" w:hAnsi="Times New Roman" w:hint="eastAsia"/>
              </w:rPr>
              <w:t>2</w:t>
            </w:r>
          </w:p>
        </w:tc>
      </w:tr>
      <w:tr w:rsidR="00426B4D" w:rsidRPr="00A61154" w14:paraId="3717903D" w14:textId="77777777" w:rsidTr="00AE270A">
        <w:tc>
          <w:tcPr>
            <w:tcW w:w="339" w:type="pct"/>
            <w:vMerge/>
            <w:vAlign w:val="center"/>
          </w:tcPr>
          <w:p w14:paraId="1E821B16"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0055DCC9" w14:textId="77777777" w:rsidR="00426B4D" w:rsidRPr="00A61154" w:rsidRDefault="00426B4D">
            <w:pPr>
              <w:pStyle w:val="af8"/>
              <w:spacing w:line="276" w:lineRule="auto"/>
              <w:rPr>
                <w:rFonts w:ascii="Times New Roman" w:hAnsi="Times New Roman"/>
              </w:rPr>
            </w:pPr>
          </w:p>
        </w:tc>
        <w:tc>
          <w:tcPr>
            <w:tcW w:w="1529" w:type="pct"/>
            <w:vAlign w:val="center"/>
          </w:tcPr>
          <w:p w14:paraId="7903AA90"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矩形梁的纯弯曲</w:t>
            </w:r>
          </w:p>
        </w:tc>
        <w:tc>
          <w:tcPr>
            <w:tcW w:w="670" w:type="pct"/>
            <w:vAlign w:val="center"/>
          </w:tcPr>
          <w:p w14:paraId="1CB34237"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Align w:val="center"/>
          </w:tcPr>
          <w:p w14:paraId="23FFE90F"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0.5</w:t>
            </w:r>
          </w:p>
        </w:tc>
        <w:tc>
          <w:tcPr>
            <w:tcW w:w="827" w:type="pct"/>
            <w:vMerge/>
            <w:vAlign w:val="center"/>
          </w:tcPr>
          <w:p w14:paraId="2B9CBD51" w14:textId="65EB42BF" w:rsidR="00426B4D" w:rsidRPr="00A61154" w:rsidRDefault="00426B4D" w:rsidP="0038290B">
            <w:pPr>
              <w:pStyle w:val="af8"/>
              <w:spacing w:line="276" w:lineRule="auto"/>
              <w:jc w:val="center"/>
              <w:rPr>
                <w:rFonts w:ascii="Times New Roman" w:hAnsi="Times New Roman"/>
              </w:rPr>
            </w:pPr>
          </w:p>
        </w:tc>
      </w:tr>
      <w:tr w:rsidR="00426B4D" w:rsidRPr="00A61154" w14:paraId="7D2F3597" w14:textId="77777777" w:rsidTr="00AE270A">
        <w:tc>
          <w:tcPr>
            <w:tcW w:w="339" w:type="pct"/>
            <w:vMerge/>
            <w:vAlign w:val="center"/>
          </w:tcPr>
          <w:p w14:paraId="1E053666"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4904B069" w14:textId="77777777" w:rsidR="00426B4D" w:rsidRPr="00A61154" w:rsidRDefault="00426B4D">
            <w:pPr>
              <w:pStyle w:val="af8"/>
              <w:spacing w:line="276" w:lineRule="auto"/>
              <w:rPr>
                <w:rFonts w:ascii="Times New Roman" w:hAnsi="Times New Roman"/>
              </w:rPr>
            </w:pPr>
          </w:p>
        </w:tc>
        <w:tc>
          <w:tcPr>
            <w:tcW w:w="1529" w:type="pct"/>
            <w:vAlign w:val="center"/>
          </w:tcPr>
          <w:p w14:paraId="53F07F50"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位移分量的求出</w:t>
            </w:r>
          </w:p>
        </w:tc>
        <w:tc>
          <w:tcPr>
            <w:tcW w:w="670" w:type="pct"/>
            <w:vAlign w:val="center"/>
          </w:tcPr>
          <w:p w14:paraId="4C5111BA"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Align w:val="center"/>
          </w:tcPr>
          <w:p w14:paraId="5D21FB76"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1</w:t>
            </w:r>
          </w:p>
        </w:tc>
        <w:tc>
          <w:tcPr>
            <w:tcW w:w="827" w:type="pct"/>
            <w:vMerge/>
            <w:vAlign w:val="center"/>
          </w:tcPr>
          <w:p w14:paraId="7BB8D779" w14:textId="1B5FE9CD" w:rsidR="00426B4D" w:rsidRPr="00A61154" w:rsidRDefault="00426B4D" w:rsidP="0038290B">
            <w:pPr>
              <w:pStyle w:val="af8"/>
              <w:spacing w:line="276" w:lineRule="auto"/>
              <w:jc w:val="center"/>
              <w:rPr>
                <w:rFonts w:ascii="Times New Roman" w:hAnsi="Times New Roman"/>
              </w:rPr>
            </w:pPr>
          </w:p>
        </w:tc>
      </w:tr>
      <w:tr w:rsidR="00426B4D" w:rsidRPr="00A61154" w14:paraId="0029033C" w14:textId="77777777" w:rsidTr="00AE270A">
        <w:tc>
          <w:tcPr>
            <w:tcW w:w="339" w:type="pct"/>
            <w:vMerge/>
            <w:vAlign w:val="center"/>
          </w:tcPr>
          <w:p w14:paraId="1727CCC8"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6CE7CFEC" w14:textId="77777777" w:rsidR="00426B4D" w:rsidRPr="00A61154" w:rsidRDefault="00426B4D">
            <w:pPr>
              <w:pStyle w:val="af8"/>
              <w:spacing w:line="276" w:lineRule="auto"/>
              <w:rPr>
                <w:rFonts w:ascii="Times New Roman" w:hAnsi="Times New Roman"/>
              </w:rPr>
            </w:pPr>
          </w:p>
        </w:tc>
        <w:tc>
          <w:tcPr>
            <w:tcW w:w="1529" w:type="pct"/>
            <w:vAlign w:val="center"/>
          </w:tcPr>
          <w:p w14:paraId="14208494"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简支梁受均布荷载</w:t>
            </w:r>
          </w:p>
        </w:tc>
        <w:tc>
          <w:tcPr>
            <w:tcW w:w="670" w:type="pct"/>
            <w:vAlign w:val="center"/>
          </w:tcPr>
          <w:p w14:paraId="3E8ACE59"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6E1B0917"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2</w:t>
            </w:r>
          </w:p>
        </w:tc>
        <w:tc>
          <w:tcPr>
            <w:tcW w:w="827" w:type="pct"/>
            <w:vMerge/>
            <w:vAlign w:val="center"/>
          </w:tcPr>
          <w:p w14:paraId="1E38B29D" w14:textId="4CBD7DF0" w:rsidR="00426B4D" w:rsidRPr="00A61154" w:rsidRDefault="00426B4D" w:rsidP="0038290B">
            <w:pPr>
              <w:pStyle w:val="af8"/>
              <w:spacing w:line="276" w:lineRule="auto"/>
              <w:jc w:val="center"/>
              <w:rPr>
                <w:rFonts w:ascii="Times New Roman" w:hAnsi="Times New Roman"/>
              </w:rPr>
            </w:pPr>
          </w:p>
        </w:tc>
      </w:tr>
      <w:tr w:rsidR="00426B4D" w:rsidRPr="00A61154" w14:paraId="680BD278" w14:textId="77777777" w:rsidTr="00AE270A">
        <w:tc>
          <w:tcPr>
            <w:tcW w:w="339" w:type="pct"/>
            <w:vMerge/>
            <w:vAlign w:val="center"/>
          </w:tcPr>
          <w:p w14:paraId="406DD23D"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502745E7" w14:textId="77777777" w:rsidR="00426B4D" w:rsidRPr="00A61154" w:rsidRDefault="00426B4D">
            <w:pPr>
              <w:pStyle w:val="af8"/>
              <w:spacing w:line="276" w:lineRule="auto"/>
              <w:rPr>
                <w:rFonts w:ascii="Times New Roman" w:hAnsi="Times New Roman"/>
              </w:rPr>
            </w:pPr>
          </w:p>
        </w:tc>
        <w:tc>
          <w:tcPr>
            <w:tcW w:w="1529" w:type="pct"/>
            <w:vAlign w:val="center"/>
          </w:tcPr>
          <w:p w14:paraId="0DB18BAF"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楔形体受重力和液体压力</w:t>
            </w:r>
          </w:p>
        </w:tc>
        <w:tc>
          <w:tcPr>
            <w:tcW w:w="670" w:type="pct"/>
            <w:vAlign w:val="center"/>
          </w:tcPr>
          <w:p w14:paraId="6F48671A"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Align w:val="center"/>
          </w:tcPr>
          <w:p w14:paraId="47A848EE"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2</w:t>
            </w:r>
          </w:p>
        </w:tc>
        <w:tc>
          <w:tcPr>
            <w:tcW w:w="827" w:type="pct"/>
            <w:vMerge/>
            <w:vAlign w:val="center"/>
          </w:tcPr>
          <w:p w14:paraId="1E02AF4D" w14:textId="75B22B4A" w:rsidR="00426B4D" w:rsidRPr="00A61154" w:rsidRDefault="00426B4D">
            <w:pPr>
              <w:pStyle w:val="af8"/>
              <w:spacing w:line="276" w:lineRule="auto"/>
              <w:jc w:val="center"/>
              <w:rPr>
                <w:rFonts w:ascii="Times New Roman" w:hAnsi="Times New Roman"/>
              </w:rPr>
            </w:pPr>
          </w:p>
        </w:tc>
      </w:tr>
      <w:tr w:rsidR="00426B4D" w:rsidRPr="00A61154" w14:paraId="176300C4" w14:textId="77777777" w:rsidTr="00AE270A">
        <w:tc>
          <w:tcPr>
            <w:tcW w:w="339" w:type="pct"/>
            <w:vMerge w:val="restart"/>
            <w:vAlign w:val="center"/>
          </w:tcPr>
          <w:p w14:paraId="289639F6"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4</w:t>
            </w:r>
          </w:p>
        </w:tc>
        <w:tc>
          <w:tcPr>
            <w:tcW w:w="940" w:type="pct"/>
            <w:vMerge w:val="restart"/>
            <w:vAlign w:val="center"/>
          </w:tcPr>
          <w:p w14:paraId="263A4937" w14:textId="77777777" w:rsidR="00426B4D" w:rsidRPr="00A61154" w:rsidRDefault="00426B4D" w:rsidP="00003B4A">
            <w:pPr>
              <w:pStyle w:val="af8"/>
              <w:spacing w:line="276" w:lineRule="auto"/>
              <w:rPr>
                <w:rFonts w:ascii="Times New Roman" w:hAnsi="Times New Roman"/>
              </w:rPr>
            </w:pPr>
            <w:bookmarkStart w:id="6" w:name="_Hlk227615844"/>
            <w:r w:rsidRPr="00A61154">
              <w:rPr>
                <w:rFonts w:ascii="Times New Roman" w:hAnsi="Times New Roman" w:hint="eastAsia"/>
                <w:kern w:val="0"/>
              </w:rPr>
              <w:t>平面问题的极坐标解答</w:t>
            </w:r>
            <w:bookmarkEnd w:id="6"/>
            <w:r w:rsidRPr="00A61154">
              <w:rPr>
                <w:rFonts w:ascii="Times New Roman" w:hAnsi="Times New Roman" w:hint="eastAsia"/>
                <w:kern w:val="0"/>
              </w:rPr>
              <w:t>(</w:t>
            </w:r>
            <w:r w:rsidRPr="00A61154">
              <w:rPr>
                <w:rFonts w:ascii="Times New Roman" w:hAnsi="Times New Roman"/>
                <w:kern w:val="0"/>
              </w:rPr>
              <w:t>8</w:t>
            </w:r>
            <w:r w:rsidRPr="00A61154">
              <w:rPr>
                <w:rFonts w:ascii="Times New Roman" w:hAnsi="Times New Roman" w:hint="eastAsia"/>
                <w:kern w:val="0"/>
              </w:rPr>
              <w:t>/</w:t>
            </w:r>
            <w:r w:rsidRPr="00A61154">
              <w:rPr>
                <w:rFonts w:ascii="Times New Roman" w:hAnsi="Times New Roman"/>
                <w:kern w:val="0"/>
              </w:rPr>
              <w:t>36</w:t>
            </w:r>
            <w:r w:rsidRPr="00A61154">
              <w:rPr>
                <w:rFonts w:ascii="Times New Roman" w:hAnsi="Times New Roman" w:hint="eastAsia"/>
                <w:kern w:val="0"/>
              </w:rPr>
              <w:t>)</w:t>
            </w:r>
          </w:p>
        </w:tc>
        <w:tc>
          <w:tcPr>
            <w:tcW w:w="1529" w:type="pct"/>
            <w:vAlign w:val="center"/>
          </w:tcPr>
          <w:p w14:paraId="25179B53"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极坐标中的平衡微分方程</w:t>
            </w:r>
          </w:p>
        </w:tc>
        <w:tc>
          <w:tcPr>
            <w:tcW w:w="670" w:type="pct"/>
            <w:vAlign w:val="center"/>
          </w:tcPr>
          <w:p w14:paraId="15AE788D"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615371F1"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1</w:t>
            </w:r>
          </w:p>
        </w:tc>
        <w:tc>
          <w:tcPr>
            <w:tcW w:w="827" w:type="pct"/>
            <w:vMerge w:val="restart"/>
            <w:vAlign w:val="center"/>
          </w:tcPr>
          <w:p w14:paraId="594717A5" w14:textId="0B4BBC46" w:rsidR="00426B4D" w:rsidRPr="00A61154" w:rsidRDefault="00426B4D" w:rsidP="006B1E3A">
            <w:pPr>
              <w:pStyle w:val="af8"/>
              <w:spacing w:line="276" w:lineRule="auto"/>
              <w:jc w:val="center"/>
              <w:rPr>
                <w:rFonts w:ascii="Times New Roman" w:hAnsi="Times New Roman"/>
              </w:rPr>
            </w:pPr>
            <w:r>
              <w:rPr>
                <w:rFonts w:ascii="Times New Roman" w:hAnsi="Times New Roman" w:hint="eastAsia"/>
              </w:rPr>
              <w:t>1</w:t>
            </w:r>
          </w:p>
        </w:tc>
      </w:tr>
      <w:tr w:rsidR="00426B4D" w:rsidRPr="00A61154" w14:paraId="176F995C" w14:textId="77777777" w:rsidTr="00AE270A">
        <w:trPr>
          <w:trHeight w:val="390"/>
        </w:trPr>
        <w:tc>
          <w:tcPr>
            <w:tcW w:w="339" w:type="pct"/>
            <w:vMerge/>
            <w:vAlign w:val="center"/>
          </w:tcPr>
          <w:p w14:paraId="4C21214A"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2E06F5AA" w14:textId="77777777" w:rsidR="00426B4D" w:rsidRPr="00A61154" w:rsidRDefault="00426B4D">
            <w:pPr>
              <w:pStyle w:val="af8"/>
              <w:spacing w:line="276" w:lineRule="auto"/>
              <w:rPr>
                <w:rFonts w:ascii="Times New Roman" w:hAnsi="Times New Roman"/>
              </w:rPr>
            </w:pPr>
          </w:p>
        </w:tc>
        <w:tc>
          <w:tcPr>
            <w:tcW w:w="1529" w:type="pct"/>
            <w:vAlign w:val="center"/>
          </w:tcPr>
          <w:p w14:paraId="5C0B562B"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极坐标中的几何方程和物理方程</w:t>
            </w:r>
          </w:p>
        </w:tc>
        <w:tc>
          <w:tcPr>
            <w:tcW w:w="670" w:type="pct"/>
            <w:vAlign w:val="center"/>
          </w:tcPr>
          <w:p w14:paraId="39F5A08A"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1F1C9DB6"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1</w:t>
            </w:r>
          </w:p>
        </w:tc>
        <w:tc>
          <w:tcPr>
            <w:tcW w:w="827" w:type="pct"/>
            <w:vMerge/>
            <w:vAlign w:val="center"/>
          </w:tcPr>
          <w:p w14:paraId="27DAFED9" w14:textId="59F143A0" w:rsidR="00426B4D" w:rsidRPr="00A61154" w:rsidRDefault="00426B4D" w:rsidP="006B1E3A">
            <w:pPr>
              <w:pStyle w:val="af8"/>
              <w:spacing w:line="276" w:lineRule="auto"/>
              <w:jc w:val="center"/>
              <w:rPr>
                <w:rFonts w:ascii="Times New Roman" w:hAnsi="Times New Roman"/>
              </w:rPr>
            </w:pPr>
          </w:p>
        </w:tc>
      </w:tr>
      <w:tr w:rsidR="00426B4D" w:rsidRPr="00A61154" w14:paraId="55AAC447" w14:textId="77777777" w:rsidTr="00AE270A">
        <w:trPr>
          <w:trHeight w:val="390"/>
        </w:trPr>
        <w:tc>
          <w:tcPr>
            <w:tcW w:w="339" w:type="pct"/>
            <w:vMerge/>
            <w:vAlign w:val="center"/>
          </w:tcPr>
          <w:p w14:paraId="2F5B1FB0"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55DB5E6E" w14:textId="77777777" w:rsidR="00426B4D" w:rsidRPr="00A61154" w:rsidRDefault="00426B4D">
            <w:pPr>
              <w:pStyle w:val="af8"/>
              <w:spacing w:line="276" w:lineRule="auto"/>
              <w:rPr>
                <w:rFonts w:ascii="Times New Roman" w:hAnsi="Times New Roman"/>
              </w:rPr>
            </w:pPr>
          </w:p>
        </w:tc>
        <w:tc>
          <w:tcPr>
            <w:tcW w:w="1529" w:type="pct"/>
            <w:vAlign w:val="center"/>
          </w:tcPr>
          <w:p w14:paraId="5BC28457"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极坐标中的应力函数与相容方程</w:t>
            </w:r>
          </w:p>
        </w:tc>
        <w:tc>
          <w:tcPr>
            <w:tcW w:w="670" w:type="pct"/>
            <w:vAlign w:val="center"/>
          </w:tcPr>
          <w:p w14:paraId="505BEA67"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713C415D"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1</w:t>
            </w:r>
          </w:p>
        </w:tc>
        <w:tc>
          <w:tcPr>
            <w:tcW w:w="827" w:type="pct"/>
            <w:vMerge/>
            <w:vAlign w:val="center"/>
          </w:tcPr>
          <w:p w14:paraId="2FA485B9" w14:textId="44D58392" w:rsidR="00426B4D" w:rsidRPr="00A61154" w:rsidRDefault="00426B4D">
            <w:pPr>
              <w:pStyle w:val="af8"/>
              <w:spacing w:line="276" w:lineRule="auto"/>
              <w:jc w:val="center"/>
              <w:rPr>
                <w:rFonts w:ascii="Times New Roman" w:hAnsi="Times New Roman"/>
              </w:rPr>
            </w:pPr>
          </w:p>
        </w:tc>
      </w:tr>
      <w:tr w:rsidR="00426B4D" w:rsidRPr="00A61154" w14:paraId="3D63EEBC" w14:textId="77777777" w:rsidTr="00AE270A">
        <w:trPr>
          <w:trHeight w:val="390"/>
        </w:trPr>
        <w:tc>
          <w:tcPr>
            <w:tcW w:w="339" w:type="pct"/>
            <w:vMerge/>
            <w:vAlign w:val="center"/>
          </w:tcPr>
          <w:p w14:paraId="1338A8DE"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7FB314A7" w14:textId="77777777" w:rsidR="00426B4D" w:rsidRPr="00A61154" w:rsidRDefault="00426B4D">
            <w:pPr>
              <w:pStyle w:val="af8"/>
              <w:spacing w:line="276" w:lineRule="auto"/>
              <w:rPr>
                <w:rFonts w:ascii="Times New Roman" w:hAnsi="Times New Roman"/>
              </w:rPr>
            </w:pPr>
          </w:p>
        </w:tc>
        <w:tc>
          <w:tcPr>
            <w:tcW w:w="1529" w:type="pct"/>
            <w:vAlign w:val="center"/>
          </w:tcPr>
          <w:p w14:paraId="142C39DD"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轴对称应力及相应的位移</w:t>
            </w:r>
          </w:p>
        </w:tc>
        <w:tc>
          <w:tcPr>
            <w:tcW w:w="670" w:type="pct"/>
            <w:vAlign w:val="center"/>
          </w:tcPr>
          <w:p w14:paraId="7FB49C09"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Align w:val="center"/>
          </w:tcPr>
          <w:p w14:paraId="4ED313C8"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1</w:t>
            </w:r>
          </w:p>
        </w:tc>
        <w:tc>
          <w:tcPr>
            <w:tcW w:w="827" w:type="pct"/>
            <w:vMerge w:val="restart"/>
            <w:vAlign w:val="center"/>
          </w:tcPr>
          <w:p w14:paraId="12AACC15" w14:textId="6E4E8913" w:rsidR="00426B4D" w:rsidRPr="00A61154" w:rsidRDefault="00426B4D" w:rsidP="00292BF0">
            <w:pPr>
              <w:pStyle w:val="af8"/>
              <w:spacing w:line="276" w:lineRule="auto"/>
              <w:jc w:val="center"/>
              <w:rPr>
                <w:rFonts w:ascii="Times New Roman" w:hAnsi="Times New Roman"/>
              </w:rPr>
            </w:pPr>
            <w:r>
              <w:rPr>
                <w:rFonts w:ascii="Times New Roman" w:hAnsi="Times New Roman" w:hint="eastAsia"/>
              </w:rPr>
              <w:t>2</w:t>
            </w:r>
          </w:p>
        </w:tc>
      </w:tr>
      <w:tr w:rsidR="00426B4D" w:rsidRPr="00A61154" w14:paraId="30151307" w14:textId="77777777" w:rsidTr="00AE270A">
        <w:trPr>
          <w:trHeight w:val="390"/>
        </w:trPr>
        <w:tc>
          <w:tcPr>
            <w:tcW w:w="339" w:type="pct"/>
            <w:vMerge/>
            <w:vAlign w:val="center"/>
          </w:tcPr>
          <w:p w14:paraId="3DCA8979"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1E08C55E" w14:textId="77777777" w:rsidR="00426B4D" w:rsidRPr="00A61154" w:rsidRDefault="00426B4D">
            <w:pPr>
              <w:pStyle w:val="af8"/>
              <w:spacing w:line="276" w:lineRule="auto"/>
              <w:rPr>
                <w:rFonts w:ascii="Times New Roman" w:hAnsi="Times New Roman"/>
              </w:rPr>
            </w:pPr>
          </w:p>
        </w:tc>
        <w:tc>
          <w:tcPr>
            <w:tcW w:w="1529" w:type="pct"/>
            <w:vAlign w:val="center"/>
          </w:tcPr>
          <w:p w14:paraId="51887BE4"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圆环或圆筒受均</w:t>
            </w:r>
            <w:proofErr w:type="gramStart"/>
            <w:r w:rsidRPr="00A61154">
              <w:rPr>
                <w:rFonts w:ascii="Times New Roman" w:hAnsi="Times New Roman" w:hint="eastAsia"/>
              </w:rPr>
              <w:t>布压力</w:t>
            </w:r>
            <w:proofErr w:type="gramEnd"/>
          </w:p>
        </w:tc>
        <w:tc>
          <w:tcPr>
            <w:tcW w:w="670" w:type="pct"/>
            <w:vAlign w:val="center"/>
          </w:tcPr>
          <w:p w14:paraId="7C05C45F"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044B7BF5"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1</w:t>
            </w:r>
          </w:p>
        </w:tc>
        <w:tc>
          <w:tcPr>
            <w:tcW w:w="827" w:type="pct"/>
            <w:vMerge/>
            <w:vAlign w:val="center"/>
          </w:tcPr>
          <w:p w14:paraId="5EDF1AD4" w14:textId="5335CD88" w:rsidR="00426B4D" w:rsidRPr="00A61154" w:rsidRDefault="00426B4D" w:rsidP="00292BF0">
            <w:pPr>
              <w:pStyle w:val="af8"/>
              <w:spacing w:line="276" w:lineRule="auto"/>
              <w:jc w:val="center"/>
              <w:rPr>
                <w:rFonts w:ascii="Times New Roman" w:hAnsi="Times New Roman"/>
              </w:rPr>
            </w:pPr>
          </w:p>
        </w:tc>
      </w:tr>
      <w:tr w:rsidR="00426B4D" w:rsidRPr="00A61154" w14:paraId="50710B58" w14:textId="77777777" w:rsidTr="00AE270A">
        <w:trPr>
          <w:trHeight w:val="390"/>
        </w:trPr>
        <w:tc>
          <w:tcPr>
            <w:tcW w:w="339" w:type="pct"/>
            <w:vMerge/>
            <w:vAlign w:val="center"/>
          </w:tcPr>
          <w:p w14:paraId="3387CF7B"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7C2F76A6" w14:textId="77777777" w:rsidR="00426B4D" w:rsidRPr="00A61154" w:rsidRDefault="00426B4D">
            <w:pPr>
              <w:pStyle w:val="af8"/>
              <w:spacing w:line="276" w:lineRule="auto"/>
              <w:rPr>
                <w:rFonts w:ascii="Times New Roman" w:hAnsi="Times New Roman"/>
              </w:rPr>
            </w:pPr>
          </w:p>
        </w:tc>
        <w:tc>
          <w:tcPr>
            <w:tcW w:w="1529" w:type="pct"/>
            <w:vAlign w:val="center"/>
          </w:tcPr>
          <w:p w14:paraId="43E7BDC2"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压力隧洞</w:t>
            </w:r>
          </w:p>
        </w:tc>
        <w:tc>
          <w:tcPr>
            <w:tcW w:w="670" w:type="pct"/>
            <w:vAlign w:val="center"/>
          </w:tcPr>
          <w:p w14:paraId="2C679445"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1CAFD7E9"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0.5</w:t>
            </w:r>
          </w:p>
        </w:tc>
        <w:tc>
          <w:tcPr>
            <w:tcW w:w="827" w:type="pct"/>
            <w:vMerge/>
            <w:vAlign w:val="center"/>
          </w:tcPr>
          <w:p w14:paraId="20FACC01" w14:textId="0BC7B04C" w:rsidR="00426B4D" w:rsidRPr="00A61154" w:rsidRDefault="00426B4D" w:rsidP="00292BF0">
            <w:pPr>
              <w:pStyle w:val="af8"/>
              <w:spacing w:line="276" w:lineRule="auto"/>
              <w:jc w:val="center"/>
              <w:rPr>
                <w:rFonts w:ascii="Times New Roman" w:hAnsi="Times New Roman"/>
              </w:rPr>
            </w:pPr>
          </w:p>
        </w:tc>
      </w:tr>
      <w:tr w:rsidR="00426B4D" w:rsidRPr="00A61154" w14:paraId="50276DD8" w14:textId="77777777" w:rsidTr="00AE270A">
        <w:trPr>
          <w:trHeight w:val="390"/>
        </w:trPr>
        <w:tc>
          <w:tcPr>
            <w:tcW w:w="339" w:type="pct"/>
            <w:vMerge/>
            <w:vAlign w:val="center"/>
          </w:tcPr>
          <w:p w14:paraId="1BCD05AA" w14:textId="77777777" w:rsidR="00426B4D" w:rsidRPr="00A61154" w:rsidRDefault="00426B4D">
            <w:pPr>
              <w:pStyle w:val="af8"/>
              <w:spacing w:line="276" w:lineRule="auto"/>
              <w:jc w:val="center"/>
              <w:rPr>
                <w:rFonts w:ascii="Times New Roman" w:hAnsi="Times New Roman"/>
              </w:rPr>
            </w:pPr>
          </w:p>
        </w:tc>
        <w:tc>
          <w:tcPr>
            <w:tcW w:w="940" w:type="pct"/>
            <w:vMerge/>
            <w:vAlign w:val="center"/>
          </w:tcPr>
          <w:p w14:paraId="235F044E" w14:textId="77777777" w:rsidR="00426B4D" w:rsidRPr="00A61154" w:rsidRDefault="00426B4D">
            <w:pPr>
              <w:pStyle w:val="af8"/>
              <w:spacing w:line="276" w:lineRule="auto"/>
              <w:rPr>
                <w:rFonts w:ascii="Times New Roman" w:hAnsi="Times New Roman"/>
              </w:rPr>
            </w:pPr>
          </w:p>
        </w:tc>
        <w:tc>
          <w:tcPr>
            <w:tcW w:w="1529" w:type="pct"/>
            <w:vAlign w:val="center"/>
          </w:tcPr>
          <w:p w14:paraId="0F34EAFF" w14:textId="77777777" w:rsidR="00426B4D" w:rsidRPr="00A61154" w:rsidRDefault="00426B4D">
            <w:pPr>
              <w:pStyle w:val="af8"/>
              <w:spacing w:line="276" w:lineRule="auto"/>
              <w:rPr>
                <w:rFonts w:ascii="Times New Roman" w:hAnsi="Times New Roman"/>
              </w:rPr>
            </w:pPr>
            <w:r w:rsidRPr="00A61154">
              <w:rPr>
                <w:rFonts w:ascii="Times New Roman" w:hAnsi="Times New Roman" w:hint="eastAsia"/>
              </w:rPr>
              <w:t>圆孔的孔口应力集中</w:t>
            </w:r>
          </w:p>
        </w:tc>
        <w:tc>
          <w:tcPr>
            <w:tcW w:w="670" w:type="pct"/>
            <w:vAlign w:val="center"/>
          </w:tcPr>
          <w:p w14:paraId="7C27F720"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Align w:val="center"/>
          </w:tcPr>
          <w:p w14:paraId="24407333" w14:textId="77777777" w:rsidR="00426B4D" w:rsidRPr="00A61154" w:rsidRDefault="00426B4D">
            <w:pPr>
              <w:pStyle w:val="af8"/>
              <w:spacing w:line="276" w:lineRule="auto"/>
              <w:jc w:val="center"/>
              <w:rPr>
                <w:rFonts w:ascii="Times New Roman" w:hAnsi="Times New Roman"/>
              </w:rPr>
            </w:pPr>
            <w:r w:rsidRPr="00A61154">
              <w:rPr>
                <w:rFonts w:ascii="Times New Roman" w:hAnsi="Times New Roman"/>
              </w:rPr>
              <w:t>0.5</w:t>
            </w:r>
          </w:p>
        </w:tc>
        <w:tc>
          <w:tcPr>
            <w:tcW w:w="827" w:type="pct"/>
            <w:vMerge/>
            <w:vAlign w:val="center"/>
          </w:tcPr>
          <w:p w14:paraId="579026A5" w14:textId="60EFCC9D" w:rsidR="00426B4D" w:rsidRPr="00A61154" w:rsidRDefault="00426B4D">
            <w:pPr>
              <w:pStyle w:val="af8"/>
              <w:spacing w:line="276" w:lineRule="auto"/>
              <w:jc w:val="center"/>
              <w:rPr>
                <w:rFonts w:ascii="Times New Roman" w:hAnsi="Times New Roman"/>
              </w:rPr>
            </w:pPr>
          </w:p>
        </w:tc>
      </w:tr>
      <w:bookmarkEnd w:id="2"/>
      <w:bookmarkEnd w:id="5"/>
      <w:tr w:rsidR="00426B4D" w:rsidRPr="00A61154" w14:paraId="35368B4E" w14:textId="77777777" w:rsidTr="00AE270A">
        <w:tc>
          <w:tcPr>
            <w:tcW w:w="339" w:type="pct"/>
            <w:vMerge w:val="restart"/>
            <w:vAlign w:val="center"/>
          </w:tcPr>
          <w:p w14:paraId="13ADD282"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hint="eastAsia"/>
              </w:rPr>
              <w:t>5</w:t>
            </w:r>
          </w:p>
        </w:tc>
        <w:tc>
          <w:tcPr>
            <w:tcW w:w="940" w:type="pct"/>
            <w:vMerge w:val="restart"/>
            <w:vAlign w:val="center"/>
          </w:tcPr>
          <w:p w14:paraId="0E71934E" w14:textId="77777777" w:rsidR="00426B4D" w:rsidRPr="00A61154" w:rsidRDefault="00426B4D" w:rsidP="00A65501">
            <w:pPr>
              <w:pStyle w:val="af8"/>
              <w:spacing w:line="276" w:lineRule="auto"/>
              <w:rPr>
                <w:rFonts w:ascii="Times New Roman" w:hAnsi="Times New Roman"/>
              </w:rPr>
            </w:pPr>
            <w:r w:rsidRPr="00A61154">
              <w:rPr>
                <w:rFonts w:ascii="Times New Roman" w:hAnsi="Times New Roman" w:hint="eastAsia"/>
                <w:kern w:val="0"/>
              </w:rPr>
              <w:t>平面问题变分法</w:t>
            </w:r>
            <w:r w:rsidRPr="00A61154">
              <w:rPr>
                <w:rFonts w:ascii="Times New Roman" w:hAnsi="Times New Roman" w:hint="eastAsia"/>
                <w:kern w:val="0"/>
              </w:rPr>
              <w:t>(</w:t>
            </w:r>
            <w:r w:rsidRPr="00A61154">
              <w:rPr>
                <w:rFonts w:ascii="Times New Roman" w:hAnsi="Times New Roman"/>
                <w:kern w:val="0"/>
              </w:rPr>
              <w:t>6</w:t>
            </w:r>
            <w:r w:rsidRPr="00A61154">
              <w:rPr>
                <w:rFonts w:ascii="Times New Roman" w:hAnsi="Times New Roman" w:hint="eastAsia"/>
                <w:kern w:val="0"/>
              </w:rPr>
              <w:t>/</w:t>
            </w:r>
            <w:r w:rsidRPr="00A61154">
              <w:rPr>
                <w:rFonts w:ascii="Times New Roman" w:hAnsi="Times New Roman"/>
                <w:kern w:val="0"/>
              </w:rPr>
              <w:t>36</w:t>
            </w:r>
            <w:r w:rsidRPr="00A61154">
              <w:rPr>
                <w:rFonts w:ascii="Times New Roman" w:hAnsi="Times New Roman" w:hint="eastAsia"/>
                <w:kern w:val="0"/>
              </w:rPr>
              <w:t>)</w:t>
            </w:r>
          </w:p>
        </w:tc>
        <w:tc>
          <w:tcPr>
            <w:tcW w:w="1529" w:type="pct"/>
            <w:vAlign w:val="center"/>
          </w:tcPr>
          <w:p w14:paraId="362CD527" w14:textId="77777777" w:rsidR="00426B4D" w:rsidRPr="00A61154" w:rsidRDefault="00426B4D" w:rsidP="00A65501">
            <w:pPr>
              <w:pStyle w:val="af8"/>
              <w:spacing w:line="276" w:lineRule="auto"/>
              <w:rPr>
                <w:rFonts w:ascii="Times New Roman" w:hAnsi="Times New Roman"/>
              </w:rPr>
            </w:pPr>
            <w:r w:rsidRPr="00A61154">
              <w:rPr>
                <w:rFonts w:ascii="Times New Roman" w:hAnsi="Times New Roman" w:hint="eastAsia"/>
              </w:rPr>
              <w:t>弹性体的应变能和外力势能</w:t>
            </w:r>
          </w:p>
        </w:tc>
        <w:tc>
          <w:tcPr>
            <w:tcW w:w="670" w:type="pct"/>
            <w:vAlign w:val="center"/>
          </w:tcPr>
          <w:p w14:paraId="70FA0D62"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Align w:val="center"/>
          </w:tcPr>
          <w:p w14:paraId="43E06F19"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hint="eastAsia"/>
              </w:rPr>
              <w:t>1</w:t>
            </w:r>
          </w:p>
        </w:tc>
        <w:tc>
          <w:tcPr>
            <w:tcW w:w="827" w:type="pct"/>
            <w:vMerge w:val="restart"/>
            <w:vAlign w:val="center"/>
          </w:tcPr>
          <w:p w14:paraId="1412EDB9" w14:textId="11D99A17" w:rsidR="00426B4D" w:rsidRPr="00A61154" w:rsidRDefault="00426B4D" w:rsidP="00A65501">
            <w:pPr>
              <w:pStyle w:val="af8"/>
              <w:spacing w:line="276" w:lineRule="auto"/>
              <w:jc w:val="center"/>
              <w:rPr>
                <w:rFonts w:ascii="Times New Roman" w:hAnsi="Times New Roman"/>
                <w:w w:val="88"/>
              </w:rPr>
            </w:pPr>
            <w:r>
              <w:rPr>
                <w:rFonts w:ascii="Times New Roman" w:hAnsi="Times New Roman" w:hint="eastAsia"/>
                <w:w w:val="88"/>
              </w:rPr>
              <w:t>3</w:t>
            </w:r>
          </w:p>
        </w:tc>
      </w:tr>
      <w:tr w:rsidR="00426B4D" w:rsidRPr="00A61154" w14:paraId="66C1CEFE" w14:textId="77777777" w:rsidTr="00AE270A">
        <w:tc>
          <w:tcPr>
            <w:tcW w:w="339" w:type="pct"/>
            <w:vMerge/>
            <w:vAlign w:val="center"/>
          </w:tcPr>
          <w:p w14:paraId="088AF28D" w14:textId="77777777" w:rsidR="00426B4D" w:rsidRPr="00A61154" w:rsidRDefault="00426B4D" w:rsidP="00A65501">
            <w:pPr>
              <w:pStyle w:val="af8"/>
              <w:spacing w:line="276" w:lineRule="auto"/>
              <w:jc w:val="center"/>
              <w:rPr>
                <w:rFonts w:ascii="Times New Roman" w:hAnsi="Times New Roman"/>
              </w:rPr>
            </w:pPr>
            <w:bookmarkStart w:id="7" w:name="OLE_LINK36"/>
          </w:p>
        </w:tc>
        <w:tc>
          <w:tcPr>
            <w:tcW w:w="940" w:type="pct"/>
            <w:vMerge/>
            <w:vAlign w:val="center"/>
          </w:tcPr>
          <w:p w14:paraId="5587BC13" w14:textId="77777777" w:rsidR="00426B4D" w:rsidRPr="00A61154" w:rsidRDefault="00426B4D" w:rsidP="00A65501">
            <w:pPr>
              <w:pStyle w:val="af8"/>
              <w:spacing w:line="276" w:lineRule="auto"/>
              <w:rPr>
                <w:rFonts w:ascii="Times New Roman" w:hAnsi="Times New Roman"/>
              </w:rPr>
            </w:pPr>
          </w:p>
        </w:tc>
        <w:tc>
          <w:tcPr>
            <w:tcW w:w="1529" w:type="pct"/>
            <w:vAlign w:val="center"/>
          </w:tcPr>
          <w:p w14:paraId="53470F3A" w14:textId="77777777" w:rsidR="00426B4D" w:rsidRPr="00A61154" w:rsidRDefault="00426B4D" w:rsidP="00A65501">
            <w:pPr>
              <w:pStyle w:val="af8"/>
              <w:spacing w:line="276" w:lineRule="auto"/>
              <w:rPr>
                <w:rFonts w:ascii="Times New Roman" w:hAnsi="Times New Roman"/>
              </w:rPr>
            </w:pPr>
            <w:r w:rsidRPr="00A61154">
              <w:rPr>
                <w:rFonts w:ascii="Times New Roman" w:hAnsi="Times New Roman" w:hint="eastAsia"/>
              </w:rPr>
              <w:t>位移变分方程</w:t>
            </w:r>
          </w:p>
        </w:tc>
        <w:tc>
          <w:tcPr>
            <w:tcW w:w="670" w:type="pct"/>
            <w:vAlign w:val="center"/>
          </w:tcPr>
          <w:p w14:paraId="681FF43E"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hint="eastAsia"/>
              </w:rPr>
              <w:t>熟悉</w:t>
            </w:r>
          </w:p>
        </w:tc>
        <w:tc>
          <w:tcPr>
            <w:tcW w:w="695" w:type="pct"/>
            <w:vAlign w:val="center"/>
          </w:tcPr>
          <w:p w14:paraId="2CE9D600"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rPr>
              <w:t>1</w:t>
            </w:r>
          </w:p>
        </w:tc>
        <w:tc>
          <w:tcPr>
            <w:tcW w:w="827" w:type="pct"/>
            <w:vMerge/>
            <w:vAlign w:val="center"/>
          </w:tcPr>
          <w:p w14:paraId="21C391EC" w14:textId="6CE60223" w:rsidR="00426B4D" w:rsidRPr="00A61154" w:rsidRDefault="00426B4D" w:rsidP="00A65501">
            <w:pPr>
              <w:pStyle w:val="af8"/>
              <w:spacing w:line="276" w:lineRule="auto"/>
              <w:jc w:val="center"/>
              <w:rPr>
                <w:rFonts w:ascii="Times New Roman" w:hAnsi="Times New Roman"/>
                <w:w w:val="88"/>
              </w:rPr>
            </w:pPr>
          </w:p>
        </w:tc>
      </w:tr>
      <w:tr w:rsidR="00426B4D" w:rsidRPr="00A61154" w14:paraId="3EAFBD0B" w14:textId="77777777" w:rsidTr="00AE270A">
        <w:tc>
          <w:tcPr>
            <w:tcW w:w="339" w:type="pct"/>
            <w:vMerge/>
            <w:vAlign w:val="center"/>
          </w:tcPr>
          <w:p w14:paraId="342ED252" w14:textId="77777777" w:rsidR="00426B4D" w:rsidRPr="00A61154" w:rsidRDefault="00426B4D" w:rsidP="00A65501">
            <w:pPr>
              <w:pStyle w:val="af8"/>
              <w:spacing w:line="276" w:lineRule="auto"/>
              <w:jc w:val="center"/>
              <w:rPr>
                <w:rFonts w:ascii="Times New Roman" w:hAnsi="Times New Roman"/>
              </w:rPr>
            </w:pPr>
          </w:p>
        </w:tc>
        <w:tc>
          <w:tcPr>
            <w:tcW w:w="940" w:type="pct"/>
            <w:vMerge/>
            <w:vAlign w:val="center"/>
          </w:tcPr>
          <w:p w14:paraId="03476AC9" w14:textId="77777777" w:rsidR="00426B4D" w:rsidRPr="00A61154" w:rsidRDefault="00426B4D" w:rsidP="00A65501">
            <w:pPr>
              <w:pStyle w:val="af8"/>
              <w:spacing w:line="276" w:lineRule="auto"/>
              <w:rPr>
                <w:rFonts w:ascii="Times New Roman" w:hAnsi="Times New Roman"/>
              </w:rPr>
            </w:pPr>
          </w:p>
        </w:tc>
        <w:tc>
          <w:tcPr>
            <w:tcW w:w="1529" w:type="pct"/>
            <w:vAlign w:val="center"/>
          </w:tcPr>
          <w:p w14:paraId="65D85013" w14:textId="77777777" w:rsidR="00426B4D" w:rsidRPr="00A61154" w:rsidRDefault="00426B4D" w:rsidP="00A65501">
            <w:pPr>
              <w:pStyle w:val="af8"/>
              <w:spacing w:line="276" w:lineRule="auto"/>
              <w:rPr>
                <w:rFonts w:ascii="Times New Roman" w:hAnsi="Times New Roman"/>
              </w:rPr>
            </w:pPr>
            <w:r w:rsidRPr="00A61154">
              <w:rPr>
                <w:rFonts w:ascii="Times New Roman" w:hAnsi="Times New Roman" w:hint="eastAsia"/>
              </w:rPr>
              <w:t>位移变分法</w:t>
            </w:r>
          </w:p>
        </w:tc>
        <w:tc>
          <w:tcPr>
            <w:tcW w:w="670" w:type="pct"/>
            <w:vAlign w:val="center"/>
          </w:tcPr>
          <w:p w14:paraId="3684C571"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1E97570B"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rPr>
              <w:t>2</w:t>
            </w:r>
          </w:p>
        </w:tc>
        <w:tc>
          <w:tcPr>
            <w:tcW w:w="827" w:type="pct"/>
            <w:vMerge/>
            <w:vAlign w:val="center"/>
          </w:tcPr>
          <w:p w14:paraId="2EF3166A" w14:textId="16E2EA05" w:rsidR="00426B4D" w:rsidRPr="00A61154" w:rsidRDefault="00426B4D" w:rsidP="00A65501">
            <w:pPr>
              <w:pStyle w:val="af8"/>
              <w:spacing w:line="276" w:lineRule="auto"/>
              <w:jc w:val="center"/>
              <w:rPr>
                <w:rFonts w:ascii="Times New Roman" w:hAnsi="Times New Roman"/>
                <w:w w:val="88"/>
              </w:rPr>
            </w:pPr>
          </w:p>
        </w:tc>
      </w:tr>
      <w:bookmarkEnd w:id="7"/>
      <w:tr w:rsidR="00426B4D" w:rsidRPr="00A61154" w14:paraId="3B31164F" w14:textId="77777777" w:rsidTr="00AE270A">
        <w:tc>
          <w:tcPr>
            <w:tcW w:w="339" w:type="pct"/>
            <w:vMerge w:val="restart"/>
            <w:vAlign w:val="center"/>
          </w:tcPr>
          <w:p w14:paraId="76F43558"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hint="eastAsia"/>
              </w:rPr>
              <w:t>6</w:t>
            </w:r>
          </w:p>
        </w:tc>
        <w:tc>
          <w:tcPr>
            <w:tcW w:w="940" w:type="pct"/>
            <w:vMerge w:val="restart"/>
            <w:vAlign w:val="center"/>
          </w:tcPr>
          <w:p w14:paraId="11AF75D2" w14:textId="77777777" w:rsidR="00426B4D" w:rsidRPr="00A61154" w:rsidRDefault="00426B4D" w:rsidP="00A65501">
            <w:pPr>
              <w:pStyle w:val="af8"/>
              <w:spacing w:line="276" w:lineRule="auto"/>
              <w:rPr>
                <w:rFonts w:ascii="Times New Roman" w:hAnsi="Times New Roman"/>
                <w:kern w:val="0"/>
              </w:rPr>
            </w:pPr>
            <w:r w:rsidRPr="00A61154">
              <w:rPr>
                <w:rFonts w:ascii="Times New Roman" w:hAnsi="Times New Roman" w:hint="eastAsia"/>
                <w:kern w:val="0"/>
              </w:rPr>
              <w:t>平面问题的有限单元法</w:t>
            </w:r>
            <w:r w:rsidRPr="00A61154">
              <w:rPr>
                <w:rFonts w:ascii="Times New Roman" w:hAnsi="Times New Roman" w:hint="eastAsia"/>
                <w:kern w:val="0"/>
              </w:rPr>
              <w:t>(</w:t>
            </w:r>
            <w:r w:rsidRPr="00A61154">
              <w:rPr>
                <w:rFonts w:ascii="Times New Roman" w:hAnsi="Times New Roman"/>
                <w:kern w:val="0"/>
              </w:rPr>
              <w:t>4</w:t>
            </w:r>
            <w:r w:rsidRPr="00A61154">
              <w:rPr>
                <w:rFonts w:ascii="Times New Roman" w:hAnsi="Times New Roman" w:hint="eastAsia"/>
                <w:kern w:val="0"/>
              </w:rPr>
              <w:t>/</w:t>
            </w:r>
            <w:r w:rsidRPr="00A61154">
              <w:rPr>
                <w:rFonts w:ascii="Times New Roman" w:hAnsi="Times New Roman"/>
                <w:kern w:val="0"/>
              </w:rPr>
              <w:t>36</w:t>
            </w:r>
            <w:r w:rsidRPr="00A61154">
              <w:rPr>
                <w:rFonts w:ascii="Times New Roman" w:hAnsi="Times New Roman" w:hint="eastAsia"/>
                <w:kern w:val="0"/>
              </w:rPr>
              <w:t>)</w:t>
            </w:r>
          </w:p>
        </w:tc>
        <w:tc>
          <w:tcPr>
            <w:tcW w:w="1529" w:type="pct"/>
            <w:vAlign w:val="center"/>
          </w:tcPr>
          <w:p w14:paraId="1347AEB7" w14:textId="77777777" w:rsidR="00426B4D" w:rsidRPr="00A61154" w:rsidRDefault="00426B4D" w:rsidP="00A65501">
            <w:pPr>
              <w:pStyle w:val="af8"/>
              <w:spacing w:line="276" w:lineRule="auto"/>
              <w:rPr>
                <w:rFonts w:ascii="Times New Roman" w:hAnsi="Times New Roman"/>
              </w:rPr>
            </w:pPr>
            <w:r w:rsidRPr="00A61154">
              <w:rPr>
                <w:rFonts w:ascii="Times New Roman" w:hAnsi="Times New Roman" w:hint="eastAsia"/>
              </w:rPr>
              <w:t>基本量及基本方程的矩阵表示</w:t>
            </w:r>
          </w:p>
        </w:tc>
        <w:tc>
          <w:tcPr>
            <w:tcW w:w="670" w:type="pct"/>
            <w:vAlign w:val="center"/>
          </w:tcPr>
          <w:p w14:paraId="40066983"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hint="eastAsia"/>
              </w:rPr>
              <w:t>了解</w:t>
            </w:r>
          </w:p>
        </w:tc>
        <w:tc>
          <w:tcPr>
            <w:tcW w:w="695" w:type="pct"/>
            <w:vAlign w:val="center"/>
          </w:tcPr>
          <w:p w14:paraId="510AA7EC"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rPr>
              <w:t>1</w:t>
            </w:r>
          </w:p>
        </w:tc>
        <w:tc>
          <w:tcPr>
            <w:tcW w:w="827" w:type="pct"/>
            <w:vMerge w:val="restart"/>
            <w:vAlign w:val="center"/>
          </w:tcPr>
          <w:p w14:paraId="20D8E0B4" w14:textId="16B8B1FA" w:rsidR="00426B4D" w:rsidRPr="00A61154" w:rsidRDefault="00426B4D" w:rsidP="00A65501">
            <w:pPr>
              <w:pStyle w:val="af8"/>
              <w:spacing w:line="276" w:lineRule="auto"/>
              <w:jc w:val="center"/>
              <w:rPr>
                <w:rFonts w:ascii="Times New Roman" w:hAnsi="Times New Roman"/>
              </w:rPr>
            </w:pPr>
            <w:r>
              <w:rPr>
                <w:rFonts w:ascii="Times New Roman" w:hAnsi="Times New Roman" w:hint="eastAsia"/>
              </w:rPr>
              <w:t>3</w:t>
            </w:r>
          </w:p>
        </w:tc>
      </w:tr>
      <w:tr w:rsidR="00426B4D" w:rsidRPr="00A61154" w14:paraId="34EC43D2" w14:textId="77777777" w:rsidTr="00AE270A">
        <w:trPr>
          <w:trHeight w:val="315"/>
        </w:trPr>
        <w:tc>
          <w:tcPr>
            <w:tcW w:w="339" w:type="pct"/>
            <w:vMerge/>
            <w:vAlign w:val="center"/>
          </w:tcPr>
          <w:p w14:paraId="6531A206" w14:textId="77777777" w:rsidR="00426B4D" w:rsidRPr="00A61154" w:rsidRDefault="00426B4D" w:rsidP="00A65501">
            <w:pPr>
              <w:pStyle w:val="af8"/>
              <w:spacing w:line="276" w:lineRule="auto"/>
              <w:jc w:val="center"/>
              <w:rPr>
                <w:rFonts w:ascii="Times New Roman" w:hAnsi="Times New Roman"/>
              </w:rPr>
            </w:pPr>
          </w:p>
        </w:tc>
        <w:tc>
          <w:tcPr>
            <w:tcW w:w="940" w:type="pct"/>
            <w:vMerge/>
            <w:vAlign w:val="center"/>
          </w:tcPr>
          <w:p w14:paraId="3C21AB67" w14:textId="77777777" w:rsidR="00426B4D" w:rsidRPr="00A61154" w:rsidRDefault="00426B4D" w:rsidP="00A65501">
            <w:pPr>
              <w:pStyle w:val="af8"/>
              <w:spacing w:line="276" w:lineRule="auto"/>
              <w:rPr>
                <w:rFonts w:ascii="Times New Roman" w:hAnsi="Times New Roman"/>
              </w:rPr>
            </w:pPr>
          </w:p>
        </w:tc>
        <w:tc>
          <w:tcPr>
            <w:tcW w:w="1529" w:type="pct"/>
            <w:vAlign w:val="center"/>
          </w:tcPr>
          <w:p w14:paraId="72B9657B" w14:textId="77777777" w:rsidR="00426B4D" w:rsidRPr="00A61154" w:rsidRDefault="00426B4D" w:rsidP="00A65501">
            <w:pPr>
              <w:pStyle w:val="af8"/>
              <w:spacing w:line="276" w:lineRule="auto"/>
              <w:rPr>
                <w:rFonts w:ascii="Times New Roman" w:hAnsi="Times New Roman"/>
              </w:rPr>
            </w:pPr>
            <w:r w:rsidRPr="00A61154">
              <w:rPr>
                <w:rFonts w:ascii="Times New Roman" w:hAnsi="Times New Roman" w:hint="eastAsia"/>
              </w:rPr>
              <w:t>单元的位移模式与解答的收敛性</w:t>
            </w:r>
          </w:p>
        </w:tc>
        <w:tc>
          <w:tcPr>
            <w:tcW w:w="670" w:type="pct"/>
            <w:vAlign w:val="center"/>
          </w:tcPr>
          <w:p w14:paraId="4D77226F"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hint="eastAsia"/>
              </w:rPr>
              <w:t>掌握</w:t>
            </w:r>
          </w:p>
        </w:tc>
        <w:tc>
          <w:tcPr>
            <w:tcW w:w="695" w:type="pct"/>
            <w:vAlign w:val="center"/>
          </w:tcPr>
          <w:p w14:paraId="6E70D4D0" w14:textId="77777777" w:rsidR="00426B4D" w:rsidRPr="00A61154" w:rsidRDefault="00426B4D" w:rsidP="00A65501">
            <w:pPr>
              <w:pStyle w:val="af8"/>
              <w:spacing w:line="276" w:lineRule="auto"/>
              <w:jc w:val="center"/>
              <w:rPr>
                <w:rFonts w:ascii="Times New Roman" w:hAnsi="Times New Roman"/>
              </w:rPr>
            </w:pPr>
            <w:r w:rsidRPr="00A61154">
              <w:rPr>
                <w:rFonts w:ascii="Times New Roman" w:hAnsi="Times New Roman"/>
              </w:rPr>
              <w:t>1</w:t>
            </w:r>
          </w:p>
        </w:tc>
        <w:tc>
          <w:tcPr>
            <w:tcW w:w="827" w:type="pct"/>
            <w:vMerge/>
            <w:vAlign w:val="center"/>
          </w:tcPr>
          <w:p w14:paraId="79A11D41" w14:textId="1D93BABB" w:rsidR="00426B4D" w:rsidRPr="00A61154" w:rsidRDefault="00426B4D" w:rsidP="00A65501">
            <w:pPr>
              <w:pStyle w:val="af8"/>
              <w:spacing w:line="276" w:lineRule="auto"/>
              <w:jc w:val="center"/>
              <w:rPr>
                <w:rFonts w:ascii="Times New Roman" w:hAnsi="Times New Roman"/>
              </w:rPr>
            </w:pPr>
          </w:p>
        </w:tc>
      </w:tr>
    </w:tbl>
    <w:p w14:paraId="29003203" w14:textId="77777777" w:rsidR="00A61154" w:rsidRPr="00257AE1" w:rsidRDefault="00A61154" w:rsidP="00A61154">
      <w:pPr>
        <w:pStyle w:val="a0"/>
        <w:numPr>
          <w:ilvl w:val="0"/>
          <w:numId w:val="0"/>
        </w:numPr>
        <w:spacing w:before="312" w:after="156"/>
        <w:ind w:firstLineChars="200" w:firstLine="480"/>
        <w:rPr>
          <w:b w:val="0"/>
          <w:bCs w:val="0"/>
        </w:rPr>
      </w:pPr>
      <w:bookmarkStart w:id="8" w:name="_Hlk206010729"/>
      <w:r w:rsidRPr="00257AE1">
        <w:rPr>
          <w:rFonts w:hint="eastAsia"/>
          <w:b w:val="0"/>
          <w:bCs w:val="0"/>
        </w:rPr>
        <w:t>三、</w:t>
      </w:r>
      <w:r w:rsidRPr="00257AE1">
        <w:rPr>
          <w:b w:val="0"/>
          <w:bCs w:val="0"/>
        </w:rPr>
        <w:t>讲授提示及方法</w:t>
      </w:r>
    </w:p>
    <w:p w14:paraId="078B7775" w14:textId="3254A301" w:rsidR="00A61154" w:rsidRDefault="00A61154" w:rsidP="00A61154">
      <w:pPr>
        <w:keepNext/>
        <w:keepLines/>
        <w:spacing w:beforeLines="50" w:before="156" w:afterLines="50" w:after="156"/>
        <w:ind w:firstLineChars="200" w:firstLine="482"/>
        <w:jc w:val="left"/>
        <w:outlineLvl w:val="2"/>
        <w:rPr>
          <w:rFonts w:ascii="Times New Roman" w:eastAsia="仿宋" w:hAnsi="Times New Roman" w:cs="Times New Roman"/>
          <w:b/>
          <w:kern w:val="44"/>
          <w:sz w:val="24"/>
          <w:szCs w:val="32"/>
        </w:rPr>
      </w:pPr>
      <w:r>
        <w:rPr>
          <w:rFonts w:ascii="Times New Roman" w:eastAsia="仿宋" w:hAnsi="Times New Roman" w:cs="Times New Roman" w:hint="eastAsia"/>
          <w:b/>
          <w:kern w:val="44"/>
          <w:sz w:val="24"/>
          <w:szCs w:val="32"/>
        </w:rPr>
        <w:t>（一）</w:t>
      </w:r>
      <w:r w:rsidRPr="00A61154">
        <w:rPr>
          <w:rFonts w:ascii="Times New Roman" w:eastAsia="仿宋" w:hAnsi="Times New Roman" w:cs="Times New Roman" w:hint="eastAsia"/>
          <w:b/>
          <w:kern w:val="44"/>
          <w:sz w:val="24"/>
          <w:szCs w:val="32"/>
        </w:rPr>
        <w:t>弹性力学基本概念</w:t>
      </w:r>
    </w:p>
    <w:p w14:paraId="14EA725C" w14:textId="3BF1A338" w:rsidR="00A61154" w:rsidRDefault="00A61154" w:rsidP="00A61154">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重点：</w:t>
      </w:r>
      <w:r w:rsidR="00575986" w:rsidRPr="00575986">
        <w:rPr>
          <w:rFonts w:ascii="Times New Roman" w:eastAsia="仿宋" w:hAnsi="Times New Roman" w:cs="Times New Roman" w:hint="eastAsia"/>
          <w:iCs/>
          <w:sz w:val="24"/>
          <w:szCs w:val="24"/>
        </w:rPr>
        <w:t>弹性力学的内容、意义与方法；弹性力学的基本概念；弹性力学的基本假定。</w:t>
      </w:r>
    </w:p>
    <w:p w14:paraId="0131EE05" w14:textId="124F38B3" w:rsidR="00A61154" w:rsidRDefault="00A61154" w:rsidP="00A61154">
      <w:pPr>
        <w:spacing w:line="360" w:lineRule="auto"/>
        <w:ind w:firstLineChars="200" w:firstLine="482"/>
        <w:rPr>
          <w:rFonts w:ascii="Times New Roman" w:eastAsia="仿宋" w:hAnsi="Times New Roman" w:cs="Times New Roman"/>
          <w:b/>
          <w:bCs/>
          <w:iCs/>
          <w:color w:val="FF0000"/>
          <w:sz w:val="24"/>
          <w:szCs w:val="24"/>
        </w:rPr>
      </w:pPr>
      <w:r>
        <w:rPr>
          <w:rFonts w:ascii="Times New Roman" w:eastAsia="仿宋" w:hAnsi="Times New Roman" w:cs="Times New Roman"/>
          <w:b/>
          <w:bCs/>
          <w:iCs/>
          <w:sz w:val="24"/>
          <w:szCs w:val="24"/>
        </w:rPr>
        <w:t>难点：</w:t>
      </w:r>
      <w:r w:rsidR="00575986" w:rsidRPr="00575986">
        <w:rPr>
          <w:rFonts w:ascii="Times New Roman" w:eastAsia="仿宋" w:hAnsi="Times New Roman" w:cs="Times New Roman" w:hint="eastAsia"/>
          <w:iCs/>
          <w:sz w:val="24"/>
          <w:szCs w:val="24"/>
        </w:rPr>
        <w:t>建立正面、负面的概念，弹性力学中应力分量的正负号规定。弹性力学的几个基本假定及其在建立弹性力学基本方程时的应用</w:t>
      </w:r>
      <w:r>
        <w:rPr>
          <w:rFonts w:ascii="Times New Roman" w:eastAsia="仿宋" w:hAnsi="Times New Roman" w:cs="Times New Roman"/>
          <w:iCs/>
          <w:sz w:val="24"/>
          <w:szCs w:val="24"/>
        </w:rPr>
        <w:t>。</w:t>
      </w:r>
    </w:p>
    <w:p w14:paraId="7384EAF0" w14:textId="2453CCDD" w:rsidR="00A61154" w:rsidRDefault="00A61154" w:rsidP="00A61154">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讲授提示与方法：</w:t>
      </w:r>
      <w:r w:rsidR="005C7059" w:rsidRPr="009F7BF7">
        <w:rPr>
          <w:rFonts w:ascii="Times New Roman" w:eastAsia="仿宋" w:hAnsi="Times New Roman" w:cs="Times New Roman" w:hint="eastAsia"/>
          <w:iCs/>
          <w:sz w:val="24"/>
          <w:szCs w:val="24"/>
        </w:rPr>
        <w:t>结合工程实例对比三大力学异同，建立整体认知；利用微元体图示直观讲解应力正负号及切应力互等；通过“假设—简化”逻辑链，引导学生理解基本假定在方程建立中的作用；穿插弹性力学史激发兴趣。</w:t>
      </w:r>
    </w:p>
    <w:p w14:paraId="0265134E" w14:textId="54FCE704" w:rsidR="00A61154" w:rsidRDefault="00A61154" w:rsidP="00A61154">
      <w:pPr>
        <w:keepNext/>
        <w:keepLines/>
        <w:spacing w:beforeLines="50" w:before="156" w:afterLines="50" w:after="156"/>
        <w:ind w:firstLineChars="200" w:firstLine="482"/>
        <w:jc w:val="left"/>
        <w:outlineLvl w:val="2"/>
        <w:rPr>
          <w:rFonts w:ascii="Times New Roman" w:eastAsia="仿宋" w:hAnsi="Times New Roman" w:cs="Times New Roman"/>
          <w:b/>
          <w:kern w:val="44"/>
          <w:sz w:val="24"/>
          <w:szCs w:val="32"/>
        </w:rPr>
      </w:pPr>
      <w:r>
        <w:rPr>
          <w:rFonts w:ascii="Times New Roman" w:eastAsia="仿宋" w:hAnsi="Times New Roman" w:cs="Times New Roman" w:hint="eastAsia"/>
          <w:b/>
          <w:kern w:val="44"/>
          <w:sz w:val="24"/>
          <w:szCs w:val="32"/>
        </w:rPr>
        <w:t>（二）</w:t>
      </w:r>
      <w:r w:rsidRPr="00A61154">
        <w:rPr>
          <w:rFonts w:ascii="Times New Roman" w:eastAsia="仿宋" w:hAnsi="Times New Roman" w:cs="Times New Roman" w:hint="eastAsia"/>
          <w:b/>
          <w:kern w:val="44"/>
          <w:sz w:val="24"/>
          <w:szCs w:val="32"/>
        </w:rPr>
        <w:t>平面问题基本理论</w:t>
      </w:r>
    </w:p>
    <w:p w14:paraId="19CC97BE" w14:textId="2BDF3CA1" w:rsidR="00575986" w:rsidRDefault="00575986" w:rsidP="00575986">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重点：</w:t>
      </w:r>
      <w:r w:rsidRPr="00575986">
        <w:rPr>
          <w:rFonts w:ascii="Times New Roman" w:eastAsia="仿宋" w:hAnsi="Times New Roman" w:cs="Times New Roman" w:hint="eastAsia"/>
          <w:iCs/>
          <w:sz w:val="24"/>
          <w:szCs w:val="24"/>
        </w:rPr>
        <w:t>平面应力问题和平面应变问题的特点；平面问题的基本方程；按应力求解平面问题的基本思路和步骤；边界条件；圣维南原理的理解和应用。</w:t>
      </w:r>
    </w:p>
    <w:p w14:paraId="58E60506" w14:textId="64C6CDBF" w:rsidR="00575986" w:rsidRDefault="00575986" w:rsidP="00575986">
      <w:pPr>
        <w:spacing w:line="360" w:lineRule="auto"/>
        <w:ind w:firstLineChars="200" w:firstLine="482"/>
        <w:rPr>
          <w:rFonts w:ascii="Times New Roman" w:eastAsia="仿宋" w:hAnsi="Times New Roman" w:cs="Times New Roman"/>
          <w:b/>
          <w:bCs/>
          <w:iCs/>
          <w:color w:val="FF0000"/>
          <w:sz w:val="24"/>
          <w:szCs w:val="24"/>
        </w:rPr>
      </w:pPr>
      <w:r>
        <w:rPr>
          <w:rFonts w:ascii="Times New Roman" w:eastAsia="仿宋" w:hAnsi="Times New Roman" w:cs="Times New Roman"/>
          <w:b/>
          <w:bCs/>
          <w:iCs/>
          <w:sz w:val="24"/>
          <w:szCs w:val="24"/>
        </w:rPr>
        <w:t>难点：</w:t>
      </w:r>
      <w:r w:rsidRPr="00575986">
        <w:rPr>
          <w:rFonts w:ascii="Times New Roman" w:eastAsia="仿宋" w:hAnsi="Times New Roman" w:cs="Times New Roman" w:hint="eastAsia"/>
          <w:iCs/>
          <w:sz w:val="24"/>
          <w:szCs w:val="24"/>
        </w:rPr>
        <w:t>按位移求解平面问题；按应力求解平面问题；相容方程；应力函数</w:t>
      </w:r>
      <w:r>
        <w:rPr>
          <w:rFonts w:ascii="Times New Roman" w:eastAsia="仿宋" w:hAnsi="Times New Roman" w:cs="Times New Roman"/>
          <w:iCs/>
          <w:sz w:val="24"/>
          <w:szCs w:val="24"/>
        </w:rPr>
        <w:t>。</w:t>
      </w:r>
    </w:p>
    <w:p w14:paraId="7D633014" w14:textId="0828B5B6" w:rsidR="00575986" w:rsidRPr="009F7BF7" w:rsidRDefault="00575986" w:rsidP="00575986">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讲授提示与方法：</w:t>
      </w:r>
      <w:r w:rsidR="009F7BF7" w:rsidRPr="009F7BF7">
        <w:rPr>
          <w:rFonts w:ascii="Times New Roman" w:eastAsia="仿宋" w:hAnsi="Times New Roman" w:cs="Times New Roman" w:hint="eastAsia"/>
          <w:iCs/>
          <w:sz w:val="24"/>
          <w:szCs w:val="24"/>
        </w:rPr>
        <w:t>以薄板</w:t>
      </w:r>
      <w:proofErr w:type="gramStart"/>
      <w:r w:rsidR="009F7BF7" w:rsidRPr="009F7BF7">
        <w:rPr>
          <w:rFonts w:ascii="Times New Roman" w:eastAsia="仿宋" w:hAnsi="Times New Roman" w:cs="Times New Roman" w:hint="eastAsia"/>
          <w:iCs/>
          <w:sz w:val="24"/>
          <w:szCs w:val="24"/>
        </w:rPr>
        <w:t>与深梁为例</w:t>
      </w:r>
      <w:proofErr w:type="gramEnd"/>
      <w:r w:rsidR="009F7BF7" w:rsidRPr="009F7BF7">
        <w:rPr>
          <w:rFonts w:ascii="Times New Roman" w:eastAsia="仿宋" w:hAnsi="Times New Roman" w:cs="Times New Roman" w:hint="eastAsia"/>
          <w:iCs/>
          <w:sz w:val="24"/>
          <w:szCs w:val="24"/>
        </w:rPr>
        <w:t>对比两类平面问题，直观建立概念；推导基本方程时强调三类方程（平衡、几何、物理）的物理意义；通过“如何写边界条件”专项练习突破难点；引入圣维南原理的工程案例，说明局部等效替换；最后梳理“按位移→按应力→相容方程→应力函数”的求解逻辑链，帮助学生把握主线。</w:t>
      </w:r>
    </w:p>
    <w:p w14:paraId="373D7F86" w14:textId="62B5B84D" w:rsidR="00A61154" w:rsidRDefault="00A61154" w:rsidP="00A61154">
      <w:pPr>
        <w:keepNext/>
        <w:keepLines/>
        <w:spacing w:beforeLines="50" w:before="156" w:afterLines="50" w:after="156"/>
        <w:ind w:firstLineChars="200" w:firstLine="482"/>
        <w:jc w:val="left"/>
        <w:outlineLvl w:val="2"/>
        <w:rPr>
          <w:rFonts w:ascii="Times New Roman" w:eastAsia="仿宋" w:hAnsi="Times New Roman" w:cs="Times New Roman"/>
          <w:b/>
          <w:kern w:val="44"/>
          <w:sz w:val="24"/>
          <w:szCs w:val="32"/>
        </w:rPr>
      </w:pPr>
      <w:r>
        <w:rPr>
          <w:rFonts w:ascii="Times New Roman" w:eastAsia="仿宋" w:hAnsi="Times New Roman" w:cs="Times New Roman" w:hint="eastAsia"/>
          <w:b/>
          <w:kern w:val="44"/>
          <w:sz w:val="24"/>
          <w:szCs w:val="32"/>
        </w:rPr>
        <w:t>（三）</w:t>
      </w:r>
      <w:r w:rsidRPr="00A61154">
        <w:rPr>
          <w:rFonts w:ascii="Times New Roman" w:eastAsia="仿宋" w:hAnsi="Times New Roman" w:cs="Times New Roman" w:hint="eastAsia"/>
          <w:b/>
          <w:kern w:val="44"/>
          <w:sz w:val="24"/>
          <w:szCs w:val="32"/>
        </w:rPr>
        <w:t>平面问题的直角坐标解答</w:t>
      </w:r>
    </w:p>
    <w:p w14:paraId="566C011D" w14:textId="1F0C63F3" w:rsidR="00575986" w:rsidRDefault="00575986" w:rsidP="00575986">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重点：</w:t>
      </w:r>
      <w:r w:rsidRPr="00575986">
        <w:rPr>
          <w:rFonts w:ascii="Times New Roman" w:eastAsia="仿宋" w:hAnsi="Times New Roman" w:cs="Times New Roman" w:hint="eastAsia"/>
          <w:iCs/>
          <w:sz w:val="24"/>
          <w:szCs w:val="24"/>
        </w:rPr>
        <w:t>半逆解法及其举例。</w:t>
      </w:r>
    </w:p>
    <w:p w14:paraId="0873A721" w14:textId="277D7A96" w:rsidR="00575986" w:rsidRDefault="00575986" w:rsidP="00575986">
      <w:pPr>
        <w:spacing w:line="360" w:lineRule="auto"/>
        <w:ind w:firstLineChars="200" w:firstLine="482"/>
        <w:rPr>
          <w:rFonts w:ascii="Times New Roman" w:eastAsia="仿宋" w:hAnsi="Times New Roman" w:cs="Times New Roman"/>
          <w:b/>
          <w:bCs/>
          <w:iCs/>
          <w:color w:val="FF0000"/>
          <w:sz w:val="24"/>
          <w:szCs w:val="24"/>
        </w:rPr>
      </w:pPr>
      <w:r>
        <w:rPr>
          <w:rFonts w:ascii="Times New Roman" w:eastAsia="仿宋" w:hAnsi="Times New Roman" w:cs="Times New Roman"/>
          <w:b/>
          <w:bCs/>
          <w:iCs/>
          <w:sz w:val="24"/>
          <w:szCs w:val="24"/>
        </w:rPr>
        <w:t>难点：</w:t>
      </w:r>
      <w:r w:rsidRPr="00575986">
        <w:rPr>
          <w:rFonts w:ascii="Times New Roman" w:eastAsia="仿宋" w:hAnsi="Times New Roman" w:cs="Times New Roman" w:hint="eastAsia"/>
          <w:iCs/>
          <w:sz w:val="24"/>
          <w:szCs w:val="24"/>
        </w:rPr>
        <w:t>逆解法与半逆解法、平面问题的直角坐标表示以及逆解法。</w:t>
      </w:r>
    </w:p>
    <w:p w14:paraId="214AD003" w14:textId="0FDB2519" w:rsidR="00575986" w:rsidRPr="009F7BF7" w:rsidRDefault="00575986" w:rsidP="00575986">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讲授提示与方法：</w:t>
      </w:r>
      <w:r w:rsidR="009F7BF7" w:rsidRPr="009F7BF7">
        <w:rPr>
          <w:rFonts w:ascii="Times New Roman" w:eastAsia="仿宋" w:hAnsi="Times New Roman" w:cs="Times New Roman" w:hint="eastAsia"/>
          <w:iCs/>
          <w:sz w:val="24"/>
          <w:szCs w:val="24"/>
        </w:rPr>
        <w:t>从多项式应力函数入手，对比逆解法（预设函数校核边界）与半逆解法（依边界反推函数）的思路差异。以矩形梁纯弯曲、简支梁受均布荷</w:t>
      </w:r>
      <w:r w:rsidR="009F7BF7" w:rsidRPr="009F7BF7">
        <w:rPr>
          <w:rFonts w:ascii="Times New Roman" w:eastAsia="仿宋" w:hAnsi="Times New Roman" w:cs="Times New Roman" w:hint="eastAsia"/>
          <w:iCs/>
          <w:sz w:val="24"/>
          <w:szCs w:val="24"/>
        </w:rPr>
        <w:lastRenderedPageBreak/>
        <w:t>载为例，演示半逆解法的完整步骤；结合楔形体问题，说明量纲分析与边界条件如何引导应力函数形式。强调“假设—验证—修正”的求解策略，并引导学生动手推导关键方程。</w:t>
      </w:r>
    </w:p>
    <w:p w14:paraId="0721FF7E" w14:textId="2F5421C9" w:rsidR="00A61154" w:rsidRDefault="00A61154" w:rsidP="00A61154">
      <w:pPr>
        <w:keepNext/>
        <w:keepLines/>
        <w:spacing w:beforeLines="50" w:before="156" w:afterLines="50" w:after="156"/>
        <w:ind w:firstLineChars="200" w:firstLine="482"/>
        <w:jc w:val="left"/>
        <w:outlineLvl w:val="2"/>
        <w:rPr>
          <w:rFonts w:ascii="Times New Roman" w:eastAsia="仿宋" w:hAnsi="Times New Roman" w:cs="Times New Roman"/>
          <w:b/>
          <w:kern w:val="44"/>
          <w:sz w:val="24"/>
          <w:szCs w:val="32"/>
        </w:rPr>
      </w:pPr>
      <w:r>
        <w:rPr>
          <w:rFonts w:ascii="Times New Roman" w:eastAsia="仿宋" w:hAnsi="Times New Roman" w:cs="Times New Roman" w:hint="eastAsia"/>
          <w:b/>
          <w:kern w:val="44"/>
          <w:sz w:val="24"/>
          <w:szCs w:val="32"/>
        </w:rPr>
        <w:t>（四）</w:t>
      </w:r>
      <w:r w:rsidRPr="00A61154">
        <w:rPr>
          <w:rFonts w:ascii="Times New Roman" w:eastAsia="仿宋" w:hAnsi="Times New Roman" w:cs="Times New Roman" w:hint="eastAsia"/>
          <w:b/>
          <w:kern w:val="44"/>
          <w:sz w:val="24"/>
          <w:szCs w:val="32"/>
        </w:rPr>
        <w:t>平面问题的极坐标解答</w:t>
      </w:r>
    </w:p>
    <w:p w14:paraId="23DC8A0D" w14:textId="31B061CE" w:rsidR="00575986" w:rsidRDefault="00575986" w:rsidP="00575986">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重点：</w:t>
      </w:r>
      <w:r w:rsidRPr="00575986">
        <w:rPr>
          <w:rFonts w:ascii="Times New Roman" w:eastAsia="仿宋" w:hAnsi="Times New Roman" w:cs="Times New Roman" w:hint="eastAsia"/>
          <w:iCs/>
          <w:sz w:val="24"/>
          <w:szCs w:val="24"/>
        </w:rPr>
        <w:t>掌握轴对称问题的基本解答方法及应用。</w:t>
      </w:r>
    </w:p>
    <w:p w14:paraId="5EA8E7BE" w14:textId="5089E612" w:rsidR="00575986" w:rsidRDefault="00575986" w:rsidP="00575986">
      <w:pPr>
        <w:spacing w:line="360" w:lineRule="auto"/>
        <w:ind w:firstLineChars="200" w:firstLine="482"/>
        <w:rPr>
          <w:rFonts w:ascii="Times New Roman" w:eastAsia="仿宋" w:hAnsi="Times New Roman" w:cs="Times New Roman"/>
          <w:b/>
          <w:bCs/>
          <w:iCs/>
          <w:color w:val="FF0000"/>
          <w:sz w:val="24"/>
          <w:szCs w:val="24"/>
        </w:rPr>
      </w:pPr>
      <w:r>
        <w:rPr>
          <w:rFonts w:ascii="Times New Roman" w:eastAsia="仿宋" w:hAnsi="Times New Roman" w:cs="Times New Roman"/>
          <w:b/>
          <w:bCs/>
          <w:iCs/>
          <w:sz w:val="24"/>
          <w:szCs w:val="24"/>
        </w:rPr>
        <w:t>难点：</w:t>
      </w:r>
      <w:r w:rsidRPr="00575986">
        <w:rPr>
          <w:rFonts w:ascii="Times New Roman" w:eastAsia="仿宋" w:hAnsi="Times New Roman" w:cs="Times New Roman" w:hint="eastAsia"/>
          <w:iCs/>
          <w:sz w:val="24"/>
          <w:szCs w:val="24"/>
        </w:rPr>
        <w:t>极坐标中的应力函数与相容方程；掌握轴对称问题的基本解答方法及应用。</w:t>
      </w:r>
    </w:p>
    <w:p w14:paraId="021F4997" w14:textId="6410480B" w:rsidR="00575986" w:rsidRPr="00575986" w:rsidRDefault="00575986" w:rsidP="00575986">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讲授提示与方法：</w:t>
      </w:r>
      <w:r w:rsidR="009F7BF7" w:rsidRPr="009F7BF7">
        <w:rPr>
          <w:rFonts w:ascii="Times New Roman" w:eastAsia="仿宋" w:hAnsi="Times New Roman" w:cs="Times New Roman" w:hint="eastAsia"/>
          <w:iCs/>
          <w:sz w:val="24"/>
          <w:szCs w:val="24"/>
        </w:rPr>
        <w:t>从直角坐标与极坐标的转换切入，重点推导极坐标下的相容方程与应力函数形式。以圆环、压力隧洞等轴对称问题为主线，展示如何简化方程为常微分方程并求解。对比曲梁纯弯曲与孔口应力集中，强调边界条件在极坐标中的写法。建议结合图形展示应力分布，并让学生通过例题掌握轴对称解答的基本步骤。</w:t>
      </w:r>
    </w:p>
    <w:p w14:paraId="3A61A002" w14:textId="2C61E9C1" w:rsidR="00A61154" w:rsidRDefault="00A61154" w:rsidP="00A61154">
      <w:pPr>
        <w:keepNext/>
        <w:keepLines/>
        <w:spacing w:beforeLines="50" w:before="156" w:afterLines="50" w:after="156"/>
        <w:ind w:firstLineChars="200" w:firstLine="482"/>
        <w:jc w:val="left"/>
        <w:outlineLvl w:val="2"/>
        <w:rPr>
          <w:rFonts w:ascii="Times New Roman" w:eastAsia="仿宋" w:hAnsi="Times New Roman" w:cs="Times New Roman"/>
          <w:b/>
          <w:kern w:val="44"/>
          <w:sz w:val="24"/>
          <w:szCs w:val="32"/>
        </w:rPr>
      </w:pPr>
      <w:r>
        <w:rPr>
          <w:rFonts w:ascii="Times New Roman" w:eastAsia="仿宋" w:hAnsi="Times New Roman" w:cs="Times New Roman" w:hint="eastAsia"/>
          <w:b/>
          <w:kern w:val="44"/>
          <w:sz w:val="24"/>
          <w:szCs w:val="32"/>
        </w:rPr>
        <w:t>（五）</w:t>
      </w:r>
      <w:r w:rsidRPr="00A61154">
        <w:rPr>
          <w:rFonts w:ascii="Times New Roman" w:eastAsia="仿宋" w:hAnsi="Times New Roman" w:cs="Times New Roman" w:hint="eastAsia"/>
          <w:b/>
          <w:kern w:val="44"/>
          <w:sz w:val="24"/>
          <w:szCs w:val="32"/>
        </w:rPr>
        <w:t>平面问题变分法</w:t>
      </w:r>
    </w:p>
    <w:p w14:paraId="6529B74D" w14:textId="5C1519D1" w:rsidR="00575986" w:rsidRDefault="00575986" w:rsidP="00575986">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重点：</w:t>
      </w:r>
      <w:r w:rsidRPr="00575986">
        <w:rPr>
          <w:rFonts w:ascii="Times New Roman" w:eastAsia="仿宋" w:hAnsi="Times New Roman" w:cs="Times New Roman" w:hint="eastAsia"/>
          <w:iCs/>
          <w:sz w:val="24"/>
          <w:szCs w:val="24"/>
        </w:rPr>
        <w:t>应力函数的差分解</w:t>
      </w:r>
      <w:r>
        <w:rPr>
          <w:rFonts w:ascii="Times New Roman" w:eastAsia="仿宋" w:hAnsi="Times New Roman" w:cs="Times New Roman" w:hint="eastAsia"/>
          <w:iCs/>
          <w:sz w:val="24"/>
          <w:szCs w:val="24"/>
        </w:rPr>
        <w:t>；</w:t>
      </w:r>
      <w:r w:rsidRPr="00575986">
        <w:rPr>
          <w:rFonts w:ascii="Times New Roman" w:eastAsia="仿宋" w:hAnsi="Times New Roman" w:cs="Times New Roman" w:hint="eastAsia"/>
          <w:iCs/>
          <w:sz w:val="24"/>
          <w:szCs w:val="24"/>
        </w:rPr>
        <w:t>位移变分法</w:t>
      </w:r>
      <w:r>
        <w:rPr>
          <w:rFonts w:ascii="Times New Roman" w:eastAsia="仿宋" w:hAnsi="Times New Roman" w:cs="Times New Roman" w:hint="eastAsia"/>
          <w:iCs/>
          <w:sz w:val="24"/>
          <w:szCs w:val="24"/>
        </w:rPr>
        <w:t>。</w:t>
      </w:r>
    </w:p>
    <w:p w14:paraId="0C69EF99" w14:textId="7FCD444E" w:rsidR="00575986" w:rsidRDefault="00575986" w:rsidP="00575986">
      <w:pPr>
        <w:spacing w:line="360" w:lineRule="auto"/>
        <w:ind w:firstLineChars="200" w:firstLine="482"/>
        <w:rPr>
          <w:rFonts w:ascii="Times New Roman" w:eastAsia="仿宋" w:hAnsi="Times New Roman" w:cs="Times New Roman"/>
          <w:b/>
          <w:bCs/>
          <w:iCs/>
          <w:color w:val="FF0000"/>
          <w:sz w:val="24"/>
          <w:szCs w:val="24"/>
        </w:rPr>
      </w:pPr>
      <w:r>
        <w:rPr>
          <w:rFonts w:ascii="Times New Roman" w:eastAsia="仿宋" w:hAnsi="Times New Roman" w:cs="Times New Roman"/>
          <w:b/>
          <w:bCs/>
          <w:iCs/>
          <w:sz w:val="24"/>
          <w:szCs w:val="24"/>
        </w:rPr>
        <w:t>难点：</w:t>
      </w:r>
      <w:r w:rsidRPr="00575986">
        <w:rPr>
          <w:rFonts w:ascii="Times New Roman" w:eastAsia="仿宋" w:hAnsi="Times New Roman" w:cs="Times New Roman" w:hint="eastAsia"/>
          <w:iCs/>
          <w:sz w:val="24"/>
          <w:szCs w:val="24"/>
        </w:rPr>
        <w:t>差分公式的推导</w:t>
      </w:r>
      <w:r>
        <w:rPr>
          <w:rFonts w:ascii="Times New Roman" w:eastAsia="仿宋" w:hAnsi="Times New Roman" w:cs="Times New Roman" w:hint="eastAsia"/>
          <w:iCs/>
          <w:sz w:val="24"/>
          <w:szCs w:val="24"/>
        </w:rPr>
        <w:t>；</w:t>
      </w:r>
      <w:r w:rsidRPr="00575986">
        <w:rPr>
          <w:rFonts w:ascii="Times New Roman" w:eastAsia="仿宋" w:hAnsi="Times New Roman" w:cs="Times New Roman" w:hint="eastAsia"/>
          <w:iCs/>
          <w:sz w:val="24"/>
          <w:szCs w:val="24"/>
        </w:rPr>
        <w:t>弹性体的应变能和外力势能</w:t>
      </w:r>
      <w:r>
        <w:rPr>
          <w:rFonts w:ascii="Times New Roman" w:eastAsia="仿宋" w:hAnsi="Times New Roman" w:cs="Times New Roman" w:hint="eastAsia"/>
          <w:iCs/>
          <w:sz w:val="24"/>
          <w:szCs w:val="24"/>
        </w:rPr>
        <w:t>。</w:t>
      </w:r>
    </w:p>
    <w:p w14:paraId="600EE5D5" w14:textId="19A2A53F" w:rsidR="00575986" w:rsidRPr="00575986" w:rsidRDefault="00575986" w:rsidP="00575986">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讲授提示与方法：</w:t>
      </w:r>
      <w:r w:rsidR="009F7BF7" w:rsidRPr="009F7BF7">
        <w:rPr>
          <w:rFonts w:ascii="Times New Roman" w:eastAsia="仿宋" w:hAnsi="Times New Roman" w:cs="Times New Roman" w:hint="eastAsia"/>
          <w:iCs/>
          <w:sz w:val="24"/>
          <w:szCs w:val="24"/>
        </w:rPr>
        <w:t>从差分法网格离散切入，通过泰</w:t>
      </w:r>
      <w:proofErr w:type="gramStart"/>
      <w:r w:rsidR="009F7BF7" w:rsidRPr="009F7BF7">
        <w:rPr>
          <w:rFonts w:ascii="Times New Roman" w:eastAsia="仿宋" w:hAnsi="Times New Roman" w:cs="Times New Roman" w:hint="eastAsia"/>
          <w:iCs/>
          <w:sz w:val="24"/>
          <w:szCs w:val="24"/>
        </w:rPr>
        <w:t>勒展开</w:t>
      </w:r>
      <w:proofErr w:type="gramEnd"/>
      <w:r w:rsidR="009F7BF7" w:rsidRPr="009F7BF7">
        <w:rPr>
          <w:rFonts w:ascii="Times New Roman" w:eastAsia="仿宋" w:hAnsi="Times New Roman" w:cs="Times New Roman" w:hint="eastAsia"/>
          <w:iCs/>
          <w:sz w:val="24"/>
          <w:szCs w:val="24"/>
        </w:rPr>
        <w:t>推导差分公式，并演示如何将应力函数偏微分方程转化为代数方程。变分法部分强调能量原理：从应变能、外力势能出发导出位移变分方程，对比最小势能原理与直接解法。以简单梁弯曲为例，展示里茨法求解步骤，建议学生动手编程或表格计算，加深对数值离散与能量近似解的理解。</w:t>
      </w:r>
    </w:p>
    <w:p w14:paraId="20E93935" w14:textId="3E8455CF" w:rsidR="00A61154" w:rsidRDefault="00A61154" w:rsidP="00A61154">
      <w:pPr>
        <w:keepNext/>
        <w:keepLines/>
        <w:spacing w:beforeLines="50" w:before="156" w:afterLines="50" w:after="156"/>
        <w:ind w:firstLineChars="200" w:firstLine="482"/>
        <w:jc w:val="left"/>
        <w:outlineLvl w:val="2"/>
        <w:rPr>
          <w:rFonts w:ascii="Times New Roman" w:eastAsia="仿宋" w:hAnsi="Times New Roman" w:cs="Times New Roman"/>
          <w:b/>
          <w:kern w:val="44"/>
          <w:sz w:val="24"/>
          <w:szCs w:val="32"/>
        </w:rPr>
      </w:pPr>
      <w:r>
        <w:rPr>
          <w:rFonts w:ascii="Times New Roman" w:eastAsia="仿宋" w:hAnsi="Times New Roman" w:cs="Times New Roman" w:hint="eastAsia"/>
          <w:b/>
          <w:kern w:val="44"/>
          <w:sz w:val="24"/>
          <w:szCs w:val="32"/>
        </w:rPr>
        <w:t>（六）</w:t>
      </w:r>
      <w:r w:rsidRPr="00A61154">
        <w:rPr>
          <w:rFonts w:ascii="Times New Roman" w:eastAsia="仿宋" w:hAnsi="Times New Roman" w:cs="Times New Roman" w:hint="eastAsia"/>
          <w:b/>
          <w:kern w:val="44"/>
          <w:sz w:val="24"/>
          <w:szCs w:val="32"/>
        </w:rPr>
        <w:t>平面问题的有限单元法</w:t>
      </w:r>
    </w:p>
    <w:p w14:paraId="405C8BCE" w14:textId="2A83ECA6" w:rsidR="00575986" w:rsidRDefault="00575986" w:rsidP="00575986">
      <w:pPr>
        <w:spacing w:line="360" w:lineRule="auto"/>
        <w:ind w:firstLineChars="200" w:firstLine="482"/>
        <w:rPr>
          <w:rFonts w:ascii="Times New Roman" w:eastAsia="仿宋" w:hAnsi="Times New Roman" w:cs="Times New Roman"/>
          <w:iCs/>
          <w:sz w:val="24"/>
          <w:szCs w:val="24"/>
        </w:rPr>
      </w:pPr>
      <w:r>
        <w:rPr>
          <w:rFonts w:ascii="Times New Roman" w:eastAsia="仿宋" w:hAnsi="Times New Roman" w:cs="Times New Roman"/>
          <w:b/>
          <w:bCs/>
          <w:iCs/>
          <w:sz w:val="24"/>
          <w:szCs w:val="24"/>
        </w:rPr>
        <w:t>重点：</w:t>
      </w:r>
      <w:r w:rsidRPr="00575986">
        <w:rPr>
          <w:rFonts w:ascii="Times New Roman" w:eastAsia="仿宋" w:hAnsi="Times New Roman" w:cs="Times New Roman" w:hint="eastAsia"/>
          <w:iCs/>
          <w:sz w:val="24"/>
          <w:szCs w:val="24"/>
        </w:rPr>
        <w:t>有限元的概念、解答的收敛性。</w:t>
      </w:r>
    </w:p>
    <w:p w14:paraId="4CD34606" w14:textId="77777777" w:rsidR="00575986" w:rsidRDefault="00575986" w:rsidP="00575986">
      <w:pPr>
        <w:spacing w:line="360" w:lineRule="auto"/>
        <w:ind w:firstLineChars="200" w:firstLine="482"/>
        <w:rPr>
          <w:rFonts w:ascii="Times New Roman" w:eastAsia="仿宋" w:hAnsi="Times New Roman" w:cs="Times New Roman"/>
          <w:b/>
          <w:bCs/>
          <w:iCs/>
          <w:color w:val="FF0000"/>
          <w:sz w:val="24"/>
          <w:szCs w:val="24"/>
        </w:rPr>
      </w:pPr>
      <w:r>
        <w:rPr>
          <w:rFonts w:ascii="Times New Roman" w:eastAsia="仿宋" w:hAnsi="Times New Roman" w:cs="Times New Roman"/>
          <w:b/>
          <w:bCs/>
          <w:iCs/>
          <w:sz w:val="24"/>
          <w:szCs w:val="24"/>
        </w:rPr>
        <w:t>难点：</w:t>
      </w:r>
      <w:r w:rsidRPr="00575986">
        <w:rPr>
          <w:rFonts w:ascii="Times New Roman" w:eastAsia="仿宋" w:hAnsi="Times New Roman" w:cs="Times New Roman" w:hint="eastAsia"/>
          <w:iCs/>
          <w:sz w:val="24"/>
          <w:szCs w:val="24"/>
        </w:rPr>
        <w:t>解答的收敛性、解题步骤和单元划分。</w:t>
      </w:r>
    </w:p>
    <w:p w14:paraId="3BC80D92" w14:textId="22C61415" w:rsidR="00575986" w:rsidRPr="00575986" w:rsidRDefault="00575986" w:rsidP="00575986">
      <w:pPr>
        <w:spacing w:line="360" w:lineRule="auto"/>
        <w:ind w:firstLineChars="200" w:firstLine="482"/>
        <w:rPr>
          <w:rFonts w:ascii="Times New Roman" w:eastAsia="仿宋" w:hAnsi="Times New Roman" w:cs="Times New Roman"/>
          <w:b/>
          <w:bCs/>
          <w:iCs/>
          <w:color w:val="FF0000"/>
          <w:sz w:val="24"/>
          <w:szCs w:val="24"/>
        </w:rPr>
      </w:pPr>
      <w:r>
        <w:rPr>
          <w:rFonts w:ascii="Times New Roman" w:eastAsia="仿宋" w:hAnsi="Times New Roman" w:cs="Times New Roman"/>
          <w:b/>
          <w:bCs/>
          <w:iCs/>
          <w:sz w:val="24"/>
          <w:szCs w:val="24"/>
        </w:rPr>
        <w:t>讲授提示与方法：</w:t>
      </w:r>
      <w:r w:rsidR="009F7BF7" w:rsidRPr="009F7BF7">
        <w:rPr>
          <w:rFonts w:ascii="Times New Roman" w:eastAsia="仿宋" w:hAnsi="Times New Roman" w:cs="Times New Roman" w:hint="eastAsia"/>
          <w:iCs/>
          <w:sz w:val="24"/>
          <w:szCs w:val="24"/>
        </w:rPr>
        <w:t>从离散化思想切入，对比解析解与数值解的差异。强调有限元核心流程：离散→位移模式→单元分析→整体合成→解方程。以三角形单元为例，推导位移模式、应变与刚度矩阵。重点讲解收敛性条件（完备性、协调性），并通过对比不同单元划分结果说明收敛性与网格细化的关系。建议配合简单</w:t>
      </w:r>
      <w:proofErr w:type="gramStart"/>
      <w:r w:rsidR="009F7BF7" w:rsidRPr="009F7BF7">
        <w:rPr>
          <w:rFonts w:ascii="Times New Roman" w:eastAsia="仿宋" w:hAnsi="Times New Roman" w:cs="Times New Roman" w:hint="eastAsia"/>
          <w:iCs/>
          <w:sz w:val="24"/>
          <w:szCs w:val="24"/>
        </w:rPr>
        <w:t>算例让学生</w:t>
      </w:r>
      <w:proofErr w:type="gramEnd"/>
      <w:r w:rsidR="009F7BF7" w:rsidRPr="009F7BF7">
        <w:rPr>
          <w:rFonts w:ascii="Times New Roman" w:eastAsia="仿宋" w:hAnsi="Times New Roman" w:cs="Times New Roman" w:hint="eastAsia"/>
          <w:iCs/>
          <w:sz w:val="24"/>
          <w:szCs w:val="24"/>
        </w:rPr>
        <w:t>动手组装整体刚度矩阵。</w:t>
      </w:r>
    </w:p>
    <w:p w14:paraId="04E0A647" w14:textId="77777777" w:rsidR="00575986" w:rsidRPr="00233276" w:rsidRDefault="00575986" w:rsidP="00575986">
      <w:pPr>
        <w:pStyle w:val="a0"/>
        <w:numPr>
          <w:ilvl w:val="0"/>
          <w:numId w:val="5"/>
        </w:numPr>
        <w:spacing w:before="312" w:after="156"/>
        <w:rPr>
          <w:b w:val="0"/>
          <w:bCs w:val="0"/>
        </w:rPr>
      </w:pPr>
      <w:r>
        <w:rPr>
          <w:rFonts w:hint="eastAsia"/>
          <w:b w:val="0"/>
          <w:bCs w:val="0"/>
        </w:rPr>
        <w:lastRenderedPageBreak/>
        <w:t>课程考核</w:t>
      </w:r>
    </w:p>
    <w:p w14:paraId="39579649" w14:textId="77777777" w:rsidR="00575986" w:rsidRDefault="00575986" w:rsidP="00575986">
      <w:pPr>
        <w:pStyle w:val="a1"/>
        <w:numPr>
          <w:ilvl w:val="0"/>
          <w:numId w:val="0"/>
        </w:numPr>
        <w:spacing w:before="156" w:after="156"/>
        <w:ind w:firstLineChars="200" w:firstLine="482"/>
      </w:pPr>
      <w:r>
        <w:rPr>
          <w:rFonts w:hint="eastAsia"/>
        </w:rPr>
        <w:t>（一）考核方式与成绩评定</w:t>
      </w:r>
    </w:p>
    <w:p w14:paraId="63C71534" w14:textId="77777777" w:rsidR="00C702D7" w:rsidRPr="00C702D7" w:rsidRDefault="00C702D7" w:rsidP="00C702D7">
      <w:pPr>
        <w:spacing w:line="360" w:lineRule="auto"/>
        <w:ind w:firstLineChars="200" w:firstLine="480"/>
        <w:rPr>
          <w:rFonts w:ascii="Times New Roman" w:eastAsia="仿宋" w:hAnsi="Times New Roman" w:cs="Times New Roman"/>
          <w:iCs/>
          <w:sz w:val="24"/>
          <w:szCs w:val="24"/>
        </w:rPr>
      </w:pPr>
      <w:r w:rsidRPr="00C702D7">
        <w:rPr>
          <w:rFonts w:ascii="Times New Roman" w:eastAsia="仿宋" w:hAnsi="Times New Roman" w:cs="Times New Roman"/>
          <w:iCs/>
          <w:sz w:val="24"/>
          <w:szCs w:val="24"/>
        </w:rPr>
        <w:t>考核方式：</w:t>
      </w:r>
      <w:r w:rsidRPr="00C702D7">
        <w:rPr>
          <w:rFonts w:ascii="Times New Roman" w:eastAsia="仿宋" w:hAnsi="Times New Roman" w:cs="Times New Roman" w:hint="eastAsia"/>
          <w:iCs/>
          <w:sz w:val="24"/>
          <w:szCs w:val="24"/>
        </w:rPr>
        <w:t>包括课堂表现、平时作业、阶段性测试和</w:t>
      </w:r>
      <w:r w:rsidRPr="00C702D7">
        <w:rPr>
          <w:rFonts w:ascii="Times New Roman" w:eastAsia="仿宋" w:hAnsi="Times New Roman" w:cs="Times New Roman"/>
          <w:iCs/>
          <w:sz w:val="24"/>
          <w:szCs w:val="24"/>
        </w:rPr>
        <w:t>期末考试。</w:t>
      </w:r>
    </w:p>
    <w:p w14:paraId="10A3C28A" w14:textId="42F86262" w:rsidR="00A61154" w:rsidRDefault="00C702D7" w:rsidP="00C702D7">
      <w:pPr>
        <w:spacing w:afterLines="100" w:after="312" w:line="360" w:lineRule="auto"/>
        <w:ind w:firstLineChars="200" w:firstLine="480"/>
        <w:rPr>
          <w:rFonts w:ascii="Times New Roman" w:eastAsia="仿宋" w:hAnsi="Times New Roman" w:cs="Times New Roman"/>
          <w:iCs/>
          <w:sz w:val="24"/>
          <w:szCs w:val="24"/>
        </w:rPr>
      </w:pPr>
      <w:r w:rsidRPr="00C702D7">
        <w:rPr>
          <w:rFonts w:ascii="Times New Roman" w:eastAsia="仿宋" w:hAnsi="Times New Roman" w:cs="Times New Roman"/>
          <w:iCs/>
          <w:sz w:val="24"/>
          <w:szCs w:val="24"/>
        </w:rPr>
        <w:t>成绩构成：总成绩为</w:t>
      </w:r>
      <w:r w:rsidRPr="00C702D7">
        <w:rPr>
          <w:rFonts w:ascii="Times New Roman" w:eastAsia="仿宋" w:hAnsi="Times New Roman" w:cs="Times New Roman"/>
          <w:iCs/>
          <w:sz w:val="24"/>
          <w:szCs w:val="24"/>
        </w:rPr>
        <w:t>100</w:t>
      </w:r>
      <w:r w:rsidRPr="00C702D7">
        <w:rPr>
          <w:rFonts w:ascii="Times New Roman" w:eastAsia="仿宋" w:hAnsi="Times New Roman" w:cs="Times New Roman" w:hint="eastAsia"/>
          <w:iCs/>
          <w:sz w:val="24"/>
          <w:szCs w:val="24"/>
        </w:rPr>
        <w:t xml:space="preserve"> </w:t>
      </w:r>
      <w:r w:rsidRPr="00C702D7">
        <w:rPr>
          <w:rFonts w:ascii="Times New Roman" w:eastAsia="仿宋" w:hAnsi="Times New Roman" w:cs="Times New Roman"/>
          <w:iCs/>
          <w:sz w:val="24"/>
          <w:szCs w:val="24"/>
        </w:rPr>
        <w:t>%</w:t>
      </w:r>
      <w:r w:rsidRPr="00C702D7">
        <w:rPr>
          <w:rFonts w:ascii="Times New Roman" w:eastAsia="仿宋" w:hAnsi="Times New Roman" w:cs="Times New Roman"/>
          <w:iCs/>
          <w:sz w:val="24"/>
          <w:szCs w:val="24"/>
        </w:rPr>
        <w:t>，</w:t>
      </w:r>
      <w:r w:rsidRPr="00C702D7">
        <w:rPr>
          <w:rFonts w:ascii="Times New Roman" w:eastAsia="仿宋" w:hAnsi="Times New Roman" w:cs="Times New Roman" w:hint="eastAsia"/>
          <w:iCs/>
          <w:sz w:val="24"/>
          <w:szCs w:val="24"/>
        </w:rPr>
        <w:t>课堂表现</w:t>
      </w:r>
      <w:r w:rsidRPr="00C702D7">
        <w:rPr>
          <w:rFonts w:ascii="Times New Roman" w:eastAsia="仿宋" w:hAnsi="Times New Roman" w:cs="Times New Roman"/>
          <w:iCs/>
          <w:sz w:val="24"/>
          <w:szCs w:val="24"/>
        </w:rPr>
        <w:t>成绩占</w:t>
      </w:r>
      <w:r w:rsidRPr="00C702D7">
        <w:rPr>
          <w:rFonts w:ascii="Times New Roman" w:eastAsia="仿宋" w:hAnsi="Times New Roman" w:cs="Times New Roman" w:hint="eastAsia"/>
          <w:iCs/>
          <w:sz w:val="24"/>
          <w:szCs w:val="24"/>
        </w:rPr>
        <w:t xml:space="preserve">10 </w:t>
      </w:r>
      <w:r w:rsidRPr="00C702D7">
        <w:rPr>
          <w:rFonts w:ascii="Times New Roman" w:eastAsia="仿宋" w:hAnsi="Times New Roman" w:cs="Times New Roman"/>
          <w:iCs/>
          <w:sz w:val="24"/>
          <w:szCs w:val="24"/>
        </w:rPr>
        <w:t>%</w:t>
      </w:r>
      <w:r w:rsidRPr="00C702D7">
        <w:rPr>
          <w:rFonts w:ascii="Times New Roman" w:eastAsia="仿宋" w:hAnsi="Times New Roman" w:cs="Times New Roman"/>
          <w:iCs/>
          <w:sz w:val="24"/>
          <w:szCs w:val="24"/>
        </w:rPr>
        <w:t>，</w:t>
      </w:r>
      <w:r w:rsidRPr="00C702D7">
        <w:rPr>
          <w:rFonts w:ascii="Times New Roman" w:eastAsia="仿宋" w:hAnsi="Times New Roman" w:cs="Times New Roman" w:hint="eastAsia"/>
          <w:iCs/>
          <w:sz w:val="24"/>
          <w:szCs w:val="24"/>
        </w:rPr>
        <w:t>平时作业</w:t>
      </w:r>
      <w:r w:rsidRPr="00C702D7">
        <w:rPr>
          <w:rFonts w:ascii="Times New Roman" w:eastAsia="仿宋" w:hAnsi="Times New Roman" w:cs="Times New Roman"/>
          <w:iCs/>
          <w:sz w:val="24"/>
          <w:szCs w:val="24"/>
        </w:rPr>
        <w:t>成绩占</w:t>
      </w:r>
      <w:r w:rsidRPr="00C702D7">
        <w:rPr>
          <w:rFonts w:ascii="Times New Roman" w:eastAsia="仿宋" w:hAnsi="Times New Roman" w:cs="Times New Roman" w:hint="eastAsia"/>
          <w:iCs/>
          <w:sz w:val="24"/>
          <w:szCs w:val="24"/>
        </w:rPr>
        <w:t xml:space="preserve">10 </w:t>
      </w:r>
      <w:r w:rsidRPr="00C702D7">
        <w:rPr>
          <w:rFonts w:ascii="Times New Roman" w:eastAsia="仿宋" w:hAnsi="Times New Roman" w:cs="Times New Roman"/>
          <w:iCs/>
          <w:sz w:val="24"/>
          <w:szCs w:val="24"/>
        </w:rPr>
        <w:t>%</w:t>
      </w:r>
      <w:r w:rsidRPr="00C702D7">
        <w:rPr>
          <w:rFonts w:ascii="Times New Roman" w:eastAsia="仿宋" w:hAnsi="Times New Roman" w:cs="Times New Roman"/>
          <w:iCs/>
          <w:sz w:val="24"/>
          <w:szCs w:val="24"/>
        </w:rPr>
        <w:t>，</w:t>
      </w:r>
      <w:r w:rsidRPr="00C702D7">
        <w:rPr>
          <w:rFonts w:ascii="Times New Roman" w:eastAsia="仿宋" w:hAnsi="Times New Roman" w:cs="Times New Roman" w:hint="eastAsia"/>
          <w:iCs/>
          <w:sz w:val="24"/>
          <w:szCs w:val="24"/>
        </w:rPr>
        <w:t>阶段性测试</w:t>
      </w:r>
      <w:r w:rsidRPr="00C702D7">
        <w:rPr>
          <w:rFonts w:ascii="Times New Roman" w:eastAsia="仿宋" w:hAnsi="Times New Roman" w:cs="Times New Roman"/>
          <w:iCs/>
          <w:sz w:val="24"/>
          <w:szCs w:val="24"/>
        </w:rPr>
        <w:t>成绩占</w:t>
      </w:r>
      <w:r w:rsidRPr="00C702D7">
        <w:rPr>
          <w:rFonts w:ascii="Times New Roman" w:eastAsia="仿宋" w:hAnsi="Times New Roman" w:cs="Times New Roman" w:hint="eastAsia"/>
          <w:iCs/>
          <w:sz w:val="24"/>
          <w:szCs w:val="24"/>
        </w:rPr>
        <w:t xml:space="preserve">10 </w:t>
      </w:r>
      <w:r w:rsidRPr="00C702D7">
        <w:rPr>
          <w:rFonts w:ascii="Times New Roman" w:eastAsia="仿宋" w:hAnsi="Times New Roman" w:cs="Times New Roman"/>
          <w:iCs/>
          <w:sz w:val="24"/>
          <w:szCs w:val="24"/>
        </w:rPr>
        <w:t>%</w:t>
      </w:r>
      <w:r w:rsidRPr="00C702D7">
        <w:rPr>
          <w:rFonts w:ascii="Times New Roman" w:eastAsia="仿宋" w:hAnsi="Times New Roman" w:cs="Times New Roman"/>
          <w:iCs/>
          <w:sz w:val="24"/>
          <w:szCs w:val="24"/>
        </w:rPr>
        <w:t>，期末考试成绩占</w:t>
      </w:r>
      <w:r w:rsidRPr="00C702D7">
        <w:rPr>
          <w:rFonts w:ascii="Times New Roman" w:eastAsia="仿宋" w:hAnsi="Times New Roman" w:cs="Times New Roman"/>
          <w:iCs/>
          <w:sz w:val="24"/>
          <w:szCs w:val="24"/>
        </w:rPr>
        <w:t>70</w:t>
      </w:r>
      <w:r w:rsidRPr="00C702D7">
        <w:rPr>
          <w:rFonts w:ascii="Times New Roman" w:eastAsia="仿宋" w:hAnsi="Times New Roman" w:cs="Times New Roman" w:hint="eastAsia"/>
          <w:iCs/>
          <w:sz w:val="24"/>
          <w:szCs w:val="24"/>
        </w:rPr>
        <w:t xml:space="preserve"> </w:t>
      </w:r>
      <w:r w:rsidRPr="00C702D7">
        <w:rPr>
          <w:rFonts w:ascii="Times New Roman" w:eastAsia="仿宋" w:hAnsi="Times New Roman" w:cs="Times New Roman"/>
          <w:iCs/>
          <w:sz w:val="24"/>
          <w:szCs w:val="24"/>
        </w:rPr>
        <w:t>%</w:t>
      </w:r>
      <w:r w:rsidRPr="00C702D7">
        <w:rPr>
          <w:rFonts w:ascii="Times New Roman" w:eastAsia="仿宋" w:hAnsi="Times New Roman" w:cs="Times New Roman"/>
          <w:iCs/>
          <w:sz w:val="24"/>
          <w:szCs w:val="24"/>
        </w:rPr>
        <w:t>。</w:t>
      </w:r>
    </w:p>
    <w:p w14:paraId="544785C4" w14:textId="77777777" w:rsidR="00C702D7" w:rsidRPr="00C702D7" w:rsidRDefault="00C702D7" w:rsidP="00C702D7">
      <w:pPr>
        <w:keepNext/>
        <w:keepLines/>
        <w:numPr>
          <w:ilvl w:val="2"/>
          <w:numId w:val="0"/>
        </w:numPr>
        <w:spacing w:beforeLines="50" w:before="156" w:afterLines="50" w:after="156"/>
        <w:ind w:firstLineChars="200" w:firstLine="482"/>
        <w:jc w:val="left"/>
        <w:outlineLvl w:val="2"/>
        <w:rPr>
          <w:rFonts w:ascii="Times New Roman" w:eastAsia="仿宋" w:hAnsi="Times New Roman" w:cs="Times New Roman"/>
          <w:b/>
          <w:kern w:val="44"/>
          <w:sz w:val="24"/>
          <w:szCs w:val="32"/>
        </w:rPr>
      </w:pPr>
      <w:r w:rsidRPr="00C702D7">
        <w:rPr>
          <w:rFonts w:ascii="Times New Roman" w:eastAsia="仿宋" w:hAnsi="Times New Roman" w:cs="Times New Roman" w:hint="eastAsia"/>
          <w:b/>
          <w:kern w:val="44"/>
          <w:sz w:val="24"/>
          <w:szCs w:val="32"/>
        </w:rPr>
        <w:t>（二）知识单元—课程目标</w:t>
      </w:r>
      <w:proofErr w:type="gramStart"/>
      <w:r w:rsidRPr="00C702D7">
        <w:rPr>
          <w:rFonts w:ascii="Times New Roman" w:eastAsia="仿宋" w:hAnsi="Times New Roman" w:cs="Times New Roman" w:hint="eastAsia"/>
          <w:b/>
          <w:kern w:val="44"/>
          <w:sz w:val="24"/>
          <w:szCs w:val="32"/>
        </w:rPr>
        <w:t>—知识</w:t>
      </w:r>
      <w:proofErr w:type="gramEnd"/>
      <w:r w:rsidRPr="00C702D7">
        <w:rPr>
          <w:rFonts w:ascii="Times New Roman" w:eastAsia="仿宋" w:hAnsi="Times New Roman" w:cs="Times New Roman" w:hint="eastAsia"/>
          <w:b/>
          <w:kern w:val="44"/>
          <w:sz w:val="24"/>
          <w:szCs w:val="32"/>
        </w:rPr>
        <w:t>点—考核方式</w:t>
      </w:r>
      <w:proofErr w:type="gramStart"/>
      <w:r w:rsidRPr="00C702D7">
        <w:rPr>
          <w:rFonts w:ascii="Times New Roman" w:eastAsia="仿宋" w:hAnsi="Times New Roman" w:cs="Times New Roman" w:hint="eastAsia"/>
          <w:b/>
          <w:kern w:val="44"/>
          <w:sz w:val="24"/>
          <w:szCs w:val="32"/>
        </w:rPr>
        <w:t>—目标</w:t>
      </w:r>
      <w:proofErr w:type="gramEnd"/>
      <w:r w:rsidRPr="00C702D7">
        <w:rPr>
          <w:rFonts w:ascii="Times New Roman" w:eastAsia="仿宋" w:hAnsi="Times New Roman" w:cs="Times New Roman" w:hint="eastAsia"/>
          <w:b/>
          <w:kern w:val="44"/>
          <w:sz w:val="24"/>
          <w:szCs w:val="32"/>
        </w:rPr>
        <w:t>分值对应关系</w:t>
      </w:r>
    </w:p>
    <w:p w14:paraId="66F296D8" w14:textId="0AAB43DE" w:rsidR="00F513D0" w:rsidRPr="005F0A95" w:rsidRDefault="00C702D7" w:rsidP="00C702D7">
      <w:pPr>
        <w:pStyle w:val="afa"/>
        <w:spacing w:before="156"/>
        <w:rPr>
          <w:color w:val="auto"/>
        </w:rPr>
      </w:pPr>
      <w:r w:rsidRPr="005F0A95">
        <w:rPr>
          <w:rFonts w:hint="eastAsia"/>
          <w:color w:val="auto"/>
        </w:rPr>
        <w:t>表</w:t>
      </w:r>
      <w:r w:rsidRPr="005F0A95">
        <w:rPr>
          <w:rFonts w:hint="eastAsia"/>
          <w:color w:val="auto"/>
        </w:rPr>
        <w:t xml:space="preserve">3 </w:t>
      </w:r>
      <w:r w:rsidRPr="005F0A95">
        <w:rPr>
          <w:rFonts w:hint="eastAsia"/>
          <w:color w:val="auto"/>
        </w:rPr>
        <w:t>知识单元—课程目标</w:t>
      </w:r>
      <w:proofErr w:type="gramStart"/>
      <w:r w:rsidRPr="005F0A95">
        <w:rPr>
          <w:rFonts w:hint="eastAsia"/>
          <w:color w:val="auto"/>
        </w:rPr>
        <w:t>—知识</w:t>
      </w:r>
      <w:proofErr w:type="gramEnd"/>
      <w:r w:rsidRPr="005F0A95">
        <w:rPr>
          <w:rFonts w:hint="eastAsia"/>
          <w:color w:val="auto"/>
        </w:rPr>
        <w:t>点—考核方式</w:t>
      </w:r>
      <w:proofErr w:type="gramStart"/>
      <w:r w:rsidRPr="005F0A95">
        <w:rPr>
          <w:rFonts w:hint="eastAsia"/>
          <w:color w:val="auto"/>
        </w:rPr>
        <w:t>—目标</w:t>
      </w:r>
      <w:proofErr w:type="gramEnd"/>
      <w:r w:rsidRPr="005F0A95">
        <w:rPr>
          <w:rFonts w:hint="eastAsia"/>
          <w:color w:val="auto"/>
        </w:rPr>
        <w:t>分值对应表</w:t>
      </w:r>
    </w:p>
    <w:tbl>
      <w:tblPr>
        <w:tblW w:w="8359" w:type="dxa"/>
        <w:jc w:val="center"/>
        <w:tblLayout w:type="fixed"/>
        <w:tblLook w:val="04A0" w:firstRow="1" w:lastRow="0" w:firstColumn="1" w:lastColumn="0" w:noHBand="0" w:noVBand="1"/>
      </w:tblPr>
      <w:tblGrid>
        <w:gridCol w:w="613"/>
        <w:gridCol w:w="1418"/>
        <w:gridCol w:w="708"/>
        <w:gridCol w:w="3493"/>
        <w:gridCol w:w="1134"/>
        <w:gridCol w:w="993"/>
      </w:tblGrid>
      <w:tr w:rsidR="005F0A95" w:rsidRPr="005F0A95" w14:paraId="3D4E36C8" w14:textId="77777777" w:rsidTr="007A26E9">
        <w:trPr>
          <w:trHeight w:val="272"/>
          <w:tblHeader/>
          <w:jc w:val="center"/>
        </w:trPr>
        <w:tc>
          <w:tcPr>
            <w:tcW w:w="613" w:type="dxa"/>
            <w:tcBorders>
              <w:top w:val="single" w:sz="4" w:space="0" w:color="000000"/>
              <w:left w:val="single" w:sz="4" w:space="0" w:color="000000"/>
              <w:bottom w:val="single" w:sz="4" w:space="0" w:color="000000"/>
              <w:right w:val="single" w:sz="4" w:space="0" w:color="000000"/>
            </w:tcBorders>
            <w:vAlign w:val="center"/>
          </w:tcPr>
          <w:p w14:paraId="0391C838" w14:textId="1BE93E54" w:rsidR="00C702D7" w:rsidRPr="005F0A95" w:rsidRDefault="00C702D7" w:rsidP="005F0A95">
            <w:pPr>
              <w:widowControl/>
              <w:jc w:val="center"/>
              <w:textAlignment w:val="center"/>
              <w:rPr>
                <w:rFonts w:ascii="Times New Roman" w:eastAsia="楷体" w:hAnsi="Times New Roman" w:cs="楷体"/>
                <w:b/>
                <w:bCs/>
                <w:sz w:val="18"/>
                <w:szCs w:val="18"/>
              </w:rPr>
            </w:pPr>
            <w:r w:rsidRPr="005F0A95">
              <w:rPr>
                <w:rFonts w:ascii="Times New Roman" w:eastAsia="楷体" w:hAnsi="Times New Roman" w:cs="楷体" w:hint="eastAsia"/>
                <w:b/>
                <w:bCs/>
                <w:kern w:val="0"/>
                <w:sz w:val="18"/>
                <w:szCs w:val="18"/>
                <w:lang w:bidi="ar"/>
              </w:rPr>
              <w:t>序号</w:t>
            </w:r>
          </w:p>
        </w:tc>
        <w:tc>
          <w:tcPr>
            <w:tcW w:w="1418" w:type="dxa"/>
            <w:tcBorders>
              <w:top w:val="single" w:sz="4" w:space="0" w:color="000000"/>
              <w:left w:val="single" w:sz="4" w:space="0" w:color="000000"/>
              <w:bottom w:val="single" w:sz="4" w:space="0" w:color="000000"/>
              <w:right w:val="single" w:sz="4" w:space="0" w:color="000000"/>
            </w:tcBorders>
            <w:vAlign w:val="center"/>
          </w:tcPr>
          <w:p w14:paraId="37F64AC6" w14:textId="69B59C39" w:rsidR="00C702D7" w:rsidRPr="005F0A95" w:rsidRDefault="00C702D7" w:rsidP="005F0A95">
            <w:pPr>
              <w:widowControl/>
              <w:jc w:val="center"/>
              <w:textAlignment w:val="center"/>
              <w:rPr>
                <w:rFonts w:ascii="Times New Roman" w:eastAsia="楷体" w:hAnsi="Times New Roman" w:cs="楷体"/>
                <w:b/>
                <w:bCs/>
                <w:kern w:val="0"/>
                <w:sz w:val="18"/>
                <w:szCs w:val="18"/>
                <w:lang w:bidi="ar"/>
              </w:rPr>
            </w:pPr>
            <w:r w:rsidRPr="005F0A95">
              <w:rPr>
                <w:rFonts w:ascii="Times New Roman" w:eastAsia="楷体" w:hAnsi="Times New Roman" w:cs="楷体" w:hint="eastAsia"/>
                <w:b/>
                <w:bCs/>
                <w:kern w:val="0"/>
                <w:sz w:val="18"/>
                <w:szCs w:val="18"/>
                <w:lang w:bidi="ar"/>
              </w:rPr>
              <w:t>知识单元</w:t>
            </w:r>
          </w:p>
        </w:tc>
        <w:tc>
          <w:tcPr>
            <w:tcW w:w="708" w:type="dxa"/>
            <w:tcBorders>
              <w:top w:val="single" w:sz="4" w:space="0" w:color="000000"/>
              <w:left w:val="single" w:sz="4" w:space="0" w:color="000000"/>
              <w:bottom w:val="single" w:sz="4" w:space="0" w:color="000000"/>
              <w:right w:val="single" w:sz="4" w:space="0" w:color="000000"/>
            </w:tcBorders>
            <w:vAlign w:val="center"/>
          </w:tcPr>
          <w:p w14:paraId="0ABAC777" w14:textId="2099664D" w:rsidR="00C702D7" w:rsidRPr="005F0A95" w:rsidRDefault="00C702D7" w:rsidP="005F0A95">
            <w:pPr>
              <w:widowControl/>
              <w:jc w:val="center"/>
              <w:textAlignment w:val="center"/>
              <w:rPr>
                <w:rFonts w:ascii="Times New Roman" w:eastAsia="楷体" w:hAnsi="Times New Roman" w:cs="楷体"/>
                <w:b/>
                <w:bCs/>
                <w:sz w:val="18"/>
                <w:szCs w:val="18"/>
              </w:rPr>
            </w:pPr>
            <w:r w:rsidRPr="005F0A95">
              <w:rPr>
                <w:rFonts w:ascii="Times New Roman" w:eastAsia="楷体" w:hAnsi="Times New Roman" w:cs="楷体" w:hint="eastAsia"/>
                <w:b/>
                <w:bCs/>
                <w:kern w:val="0"/>
                <w:sz w:val="18"/>
                <w:szCs w:val="18"/>
                <w:lang w:bidi="ar"/>
              </w:rPr>
              <w:t>课程目标</w:t>
            </w:r>
          </w:p>
        </w:tc>
        <w:tc>
          <w:tcPr>
            <w:tcW w:w="3493" w:type="dxa"/>
            <w:tcBorders>
              <w:top w:val="single" w:sz="4" w:space="0" w:color="000000"/>
              <w:left w:val="single" w:sz="4" w:space="0" w:color="000000"/>
              <w:bottom w:val="single" w:sz="4" w:space="0" w:color="000000"/>
              <w:right w:val="single" w:sz="4" w:space="0" w:color="000000"/>
            </w:tcBorders>
            <w:vAlign w:val="center"/>
          </w:tcPr>
          <w:p w14:paraId="3A82DFC5" w14:textId="77777777" w:rsidR="00C702D7" w:rsidRPr="005F0A95" w:rsidRDefault="00C702D7" w:rsidP="005F0A95">
            <w:pPr>
              <w:widowControl/>
              <w:jc w:val="center"/>
              <w:textAlignment w:val="center"/>
              <w:rPr>
                <w:rFonts w:ascii="Times New Roman" w:eastAsia="楷体" w:hAnsi="Times New Roman" w:cs="楷体"/>
                <w:b/>
                <w:bCs/>
                <w:sz w:val="18"/>
                <w:szCs w:val="18"/>
              </w:rPr>
            </w:pPr>
            <w:r w:rsidRPr="005F0A95">
              <w:rPr>
                <w:rFonts w:ascii="Times New Roman" w:eastAsia="楷体" w:hAnsi="Times New Roman" w:cs="楷体" w:hint="eastAsia"/>
                <w:b/>
                <w:bCs/>
                <w:kern w:val="0"/>
                <w:sz w:val="18"/>
                <w:szCs w:val="18"/>
                <w:lang w:bidi="ar"/>
              </w:rPr>
              <w:t>知识点</w:t>
            </w:r>
          </w:p>
        </w:tc>
        <w:tc>
          <w:tcPr>
            <w:tcW w:w="1134" w:type="dxa"/>
            <w:tcBorders>
              <w:top w:val="single" w:sz="4" w:space="0" w:color="000000"/>
              <w:left w:val="single" w:sz="4" w:space="0" w:color="000000"/>
              <w:bottom w:val="single" w:sz="4" w:space="0" w:color="000000"/>
              <w:right w:val="single" w:sz="4" w:space="0" w:color="000000"/>
            </w:tcBorders>
            <w:vAlign w:val="center"/>
          </w:tcPr>
          <w:p w14:paraId="49CF639B" w14:textId="77777777" w:rsidR="00C702D7" w:rsidRPr="005F0A95" w:rsidRDefault="00C702D7" w:rsidP="005F0A95">
            <w:pPr>
              <w:widowControl/>
              <w:jc w:val="center"/>
              <w:textAlignment w:val="center"/>
              <w:rPr>
                <w:rFonts w:ascii="Times New Roman" w:eastAsia="楷体" w:hAnsi="Times New Roman" w:cs="楷体"/>
                <w:b/>
                <w:bCs/>
                <w:sz w:val="18"/>
                <w:szCs w:val="18"/>
              </w:rPr>
            </w:pPr>
            <w:r w:rsidRPr="005F0A95">
              <w:rPr>
                <w:rFonts w:ascii="Times New Roman" w:eastAsia="楷体" w:hAnsi="Times New Roman" w:cs="楷体" w:hint="eastAsia"/>
                <w:b/>
                <w:bCs/>
                <w:kern w:val="0"/>
                <w:sz w:val="18"/>
                <w:szCs w:val="18"/>
                <w:lang w:bidi="ar"/>
              </w:rPr>
              <w:t>考核环节</w:t>
            </w:r>
          </w:p>
        </w:tc>
        <w:tc>
          <w:tcPr>
            <w:tcW w:w="993" w:type="dxa"/>
            <w:tcBorders>
              <w:top w:val="single" w:sz="4" w:space="0" w:color="000000"/>
              <w:left w:val="single" w:sz="4" w:space="0" w:color="000000"/>
              <w:bottom w:val="single" w:sz="4" w:space="0" w:color="000000"/>
              <w:right w:val="single" w:sz="4" w:space="0" w:color="000000"/>
            </w:tcBorders>
            <w:vAlign w:val="center"/>
          </w:tcPr>
          <w:p w14:paraId="342CFF63" w14:textId="77777777" w:rsidR="00C702D7" w:rsidRPr="005F0A95" w:rsidRDefault="00C702D7" w:rsidP="005F0A95">
            <w:pPr>
              <w:widowControl/>
              <w:jc w:val="center"/>
              <w:textAlignment w:val="center"/>
              <w:rPr>
                <w:rFonts w:ascii="Times New Roman" w:eastAsia="楷体" w:hAnsi="Times New Roman" w:cs="Times New Roman"/>
                <w:b/>
                <w:bCs/>
                <w:sz w:val="18"/>
                <w:szCs w:val="18"/>
              </w:rPr>
            </w:pPr>
            <w:r w:rsidRPr="005F0A95">
              <w:rPr>
                <w:rFonts w:ascii="Times New Roman" w:eastAsia="楷体" w:hAnsi="Times New Roman" w:cs="Times New Roman" w:hint="eastAsia"/>
                <w:b/>
                <w:bCs/>
                <w:kern w:val="0"/>
                <w:sz w:val="18"/>
                <w:szCs w:val="18"/>
                <w:lang w:bidi="ar"/>
              </w:rPr>
              <w:t>目标</w:t>
            </w:r>
            <w:r w:rsidRPr="005F0A95">
              <w:rPr>
                <w:rFonts w:ascii="Times New Roman" w:eastAsia="楷体" w:hAnsi="Times New Roman" w:cs="Times New Roman"/>
                <w:b/>
                <w:bCs/>
                <w:kern w:val="0"/>
                <w:sz w:val="18"/>
                <w:szCs w:val="18"/>
                <w:lang w:bidi="ar"/>
              </w:rPr>
              <w:t>分值</w:t>
            </w:r>
          </w:p>
        </w:tc>
      </w:tr>
      <w:tr w:rsidR="005F0A95" w:rsidRPr="005F0A95" w14:paraId="52F110A2" w14:textId="77777777" w:rsidTr="007A26E9">
        <w:trPr>
          <w:trHeight w:val="600"/>
          <w:jc w:val="center"/>
        </w:trPr>
        <w:tc>
          <w:tcPr>
            <w:tcW w:w="613" w:type="dxa"/>
            <w:tcBorders>
              <w:top w:val="single" w:sz="4" w:space="0" w:color="000000"/>
              <w:left w:val="single" w:sz="4" w:space="0" w:color="000000"/>
              <w:bottom w:val="single" w:sz="4" w:space="0" w:color="000000"/>
              <w:right w:val="single" w:sz="4" w:space="0" w:color="000000"/>
            </w:tcBorders>
            <w:vAlign w:val="center"/>
          </w:tcPr>
          <w:p w14:paraId="7C986ADF" w14:textId="14F77FBD"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bookmarkStart w:id="9" w:name="OLE_LINK39"/>
            <w:r w:rsidRPr="005F0A95">
              <w:rPr>
                <w:rFonts w:ascii="Times New Roman" w:eastAsia="楷体" w:hAnsi="Times New Roman" w:cs="楷体" w:hint="eastAsia"/>
                <w:kern w:val="0"/>
                <w:sz w:val="18"/>
                <w:szCs w:val="18"/>
                <w:lang w:bidi="ar"/>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53CF827" w14:textId="4338051D" w:rsidR="00C702D7" w:rsidRPr="005F0A95" w:rsidRDefault="00C702D7" w:rsidP="005F0A95">
            <w:pPr>
              <w:widowControl/>
              <w:jc w:val="center"/>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弹性力学基本概念（</w:t>
            </w:r>
            <w:r w:rsidR="009F7BF7">
              <w:rPr>
                <w:rFonts w:ascii="Times New Roman" w:eastAsia="楷体" w:hAnsi="Times New Roman" w:cs="楷体" w:hint="eastAsia"/>
                <w:kern w:val="0"/>
                <w:sz w:val="18"/>
                <w:szCs w:val="18"/>
                <w:lang w:bidi="ar"/>
              </w:rPr>
              <w:t>2</w:t>
            </w:r>
            <w:r w:rsidR="005F0A95" w:rsidRPr="005F0A95">
              <w:rPr>
                <w:rFonts w:ascii="Times New Roman" w:eastAsia="楷体" w:hAnsi="Times New Roman" w:cs="楷体" w:hint="eastAsia"/>
                <w:kern w:val="0"/>
                <w:sz w:val="18"/>
                <w:szCs w:val="18"/>
                <w:lang w:bidi="ar"/>
              </w:rPr>
              <w:t>/36</w:t>
            </w:r>
            <w:r w:rsidRPr="005F0A95">
              <w:rPr>
                <w:rFonts w:ascii="Times New Roman" w:eastAsia="楷体" w:hAnsi="Times New Roman" w:cs="楷体" w:hint="eastAsia"/>
                <w:kern w:val="0"/>
                <w:sz w:val="18"/>
                <w:szCs w:val="18"/>
                <w:lang w:bidi="ar"/>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E48F381" w14:textId="7E9F6D9C" w:rsidR="00C702D7" w:rsidRPr="005F0A95" w:rsidRDefault="00C702D7" w:rsidP="005F0A95">
            <w:pPr>
              <w:widowControl/>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1</w:t>
            </w:r>
          </w:p>
        </w:tc>
        <w:tc>
          <w:tcPr>
            <w:tcW w:w="3493" w:type="dxa"/>
            <w:tcBorders>
              <w:top w:val="single" w:sz="4" w:space="0" w:color="000000"/>
              <w:left w:val="single" w:sz="4" w:space="0" w:color="000000"/>
              <w:bottom w:val="single" w:sz="4" w:space="0" w:color="000000"/>
              <w:right w:val="single" w:sz="4" w:space="0" w:color="000000"/>
            </w:tcBorders>
            <w:vAlign w:val="center"/>
          </w:tcPr>
          <w:p w14:paraId="4FB29DDD" w14:textId="580CB3A8"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弹性力学研究对象、方法</w:t>
            </w:r>
          </w:p>
          <w:p w14:paraId="125F06D2" w14:textId="7A550F24" w:rsidR="00C702D7" w:rsidRPr="005F0A95" w:rsidRDefault="00C702D7" w:rsidP="005F0A95">
            <w:pPr>
              <w:widowControl/>
              <w:jc w:val="left"/>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基本概念、基本假定</w:t>
            </w:r>
          </w:p>
        </w:tc>
        <w:tc>
          <w:tcPr>
            <w:tcW w:w="1134" w:type="dxa"/>
            <w:tcBorders>
              <w:top w:val="single" w:sz="4" w:space="0" w:color="000000"/>
              <w:left w:val="single" w:sz="4" w:space="0" w:color="000000"/>
              <w:right w:val="single" w:sz="4" w:space="0" w:color="000000"/>
            </w:tcBorders>
            <w:vAlign w:val="center"/>
          </w:tcPr>
          <w:p w14:paraId="62957077"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课堂表现</w:t>
            </w:r>
          </w:p>
        </w:tc>
        <w:tc>
          <w:tcPr>
            <w:tcW w:w="993" w:type="dxa"/>
            <w:tcBorders>
              <w:top w:val="single" w:sz="4" w:space="0" w:color="000000"/>
              <w:left w:val="single" w:sz="4" w:space="0" w:color="000000"/>
              <w:right w:val="single" w:sz="4" w:space="0" w:color="000000"/>
            </w:tcBorders>
            <w:noWrap/>
            <w:vAlign w:val="center"/>
          </w:tcPr>
          <w:p w14:paraId="1A087EB1"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20</w:t>
            </w:r>
          </w:p>
        </w:tc>
      </w:tr>
      <w:bookmarkEnd w:id="9"/>
      <w:tr w:rsidR="005F0A95" w:rsidRPr="005F0A95" w14:paraId="2AA918B8" w14:textId="77777777" w:rsidTr="007A26E9">
        <w:trPr>
          <w:trHeight w:val="465"/>
          <w:jc w:val="center"/>
        </w:trPr>
        <w:tc>
          <w:tcPr>
            <w:tcW w:w="613" w:type="dxa"/>
            <w:vMerge w:val="restart"/>
            <w:tcBorders>
              <w:top w:val="single" w:sz="4" w:space="0" w:color="000000"/>
              <w:left w:val="single" w:sz="4" w:space="0" w:color="000000"/>
              <w:bottom w:val="single" w:sz="4" w:space="0" w:color="000000"/>
              <w:right w:val="single" w:sz="4" w:space="0" w:color="000000"/>
            </w:tcBorders>
            <w:vAlign w:val="center"/>
          </w:tcPr>
          <w:p w14:paraId="3FC7B4B1" w14:textId="02151CD2"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2</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1CFB9A44" w14:textId="3FA7FBF1" w:rsidR="00C702D7" w:rsidRPr="005F0A95" w:rsidRDefault="00C702D7" w:rsidP="005F0A95">
            <w:pPr>
              <w:widowControl/>
              <w:jc w:val="center"/>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平面问题基本理论</w:t>
            </w:r>
            <w:r w:rsidR="005F0A95" w:rsidRPr="005F0A95">
              <w:rPr>
                <w:rFonts w:ascii="Times New Roman" w:eastAsia="楷体" w:hAnsi="Times New Roman" w:cs="楷体" w:hint="eastAsia"/>
                <w:kern w:val="0"/>
                <w:sz w:val="18"/>
                <w:szCs w:val="18"/>
                <w:lang w:bidi="ar"/>
              </w:rPr>
              <w:t>（</w:t>
            </w:r>
            <w:r w:rsidR="009F7BF7">
              <w:rPr>
                <w:rFonts w:ascii="Times New Roman" w:eastAsia="楷体" w:hAnsi="Times New Roman" w:cs="楷体" w:hint="eastAsia"/>
                <w:kern w:val="0"/>
                <w:sz w:val="18"/>
                <w:szCs w:val="18"/>
                <w:lang w:bidi="ar"/>
              </w:rPr>
              <w:t>10</w:t>
            </w:r>
            <w:r w:rsidR="005F0A95" w:rsidRPr="005F0A95">
              <w:rPr>
                <w:rFonts w:ascii="Times New Roman" w:eastAsia="楷体" w:hAnsi="Times New Roman" w:cs="楷体" w:hint="eastAsia"/>
                <w:kern w:val="0"/>
                <w:sz w:val="18"/>
                <w:szCs w:val="18"/>
                <w:lang w:bidi="ar"/>
              </w:rPr>
              <w:t>/36</w:t>
            </w:r>
            <w:r w:rsidR="005F0A95" w:rsidRPr="005F0A95">
              <w:rPr>
                <w:rFonts w:ascii="Times New Roman" w:eastAsia="楷体" w:hAnsi="Times New Roman" w:cs="楷体" w:hint="eastAsia"/>
                <w:kern w:val="0"/>
                <w:sz w:val="18"/>
                <w:szCs w:val="18"/>
                <w:lang w:bidi="ar"/>
              </w:rPr>
              <w:t>）</w:t>
            </w:r>
          </w:p>
        </w:tc>
        <w:tc>
          <w:tcPr>
            <w:tcW w:w="708" w:type="dxa"/>
            <w:vMerge w:val="restart"/>
            <w:tcBorders>
              <w:top w:val="single" w:sz="4" w:space="0" w:color="000000"/>
              <w:left w:val="single" w:sz="4" w:space="0" w:color="000000"/>
              <w:right w:val="single" w:sz="4" w:space="0" w:color="000000"/>
            </w:tcBorders>
            <w:vAlign w:val="center"/>
          </w:tcPr>
          <w:p w14:paraId="6B6BCE67" w14:textId="4F08BB05" w:rsidR="00C702D7" w:rsidRPr="005F0A95" w:rsidRDefault="00C702D7" w:rsidP="005F0A95">
            <w:pPr>
              <w:widowControl/>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1</w:t>
            </w:r>
          </w:p>
        </w:tc>
        <w:tc>
          <w:tcPr>
            <w:tcW w:w="3493" w:type="dxa"/>
            <w:vMerge w:val="restart"/>
            <w:tcBorders>
              <w:top w:val="single" w:sz="4" w:space="0" w:color="000000"/>
              <w:left w:val="single" w:sz="4" w:space="0" w:color="000000"/>
              <w:right w:val="single" w:sz="4" w:space="0" w:color="000000"/>
            </w:tcBorders>
            <w:vAlign w:val="center"/>
          </w:tcPr>
          <w:p w14:paraId="21DA3909" w14:textId="423A77A4"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平面应力与平面应变问题；平衡微分方程；几何方程</w:t>
            </w:r>
            <w:r w:rsidRPr="005F0A95">
              <w:rPr>
                <w:rFonts w:ascii="Times New Roman" w:eastAsia="楷体" w:hAnsi="Times New Roman" w:cs="楷体"/>
                <w:kern w:val="0"/>
                <w:sz w:val="18"/>
                <w:szCs w:val="18"/>
                <w:lang w:bidi="ar"/>
              </w:rPr>
              <w:t xml:space="preserve"> </w:t>
            </w:r>
            <w:r w:rsidRPr="005F0A95">
              <w:rPr>
                <w:rFonts w:ascii="Times New Roman" w:eastAsia="楷体" w:hAnsi="Times New Roman" w:cs="楷体"/>
                <w:kern w:val="0"/>
                <w:sz w:val="18"/>
                <w:szCs w:val="18"/>
                <w:lang w:bidi="ar"/>
              </w:rPr>
              <w:t>刚体位移</w:t>
            </w:r>
            <w:r w:rsidRPr="005F0A95">
              <w:rPr>
                <w:rFonts w:ascii="Times New Roman" w:eastAsia="楷体" w:hAnsi="Times New Roman" w:cs="楷体" w:hint="eastAsia"/>
                <w:kern w:val="0"/>
                <w:sz w:val="18"/>
                <w:szCs w:val="18"/>
                <w:lang w:bidi="ar"/>
              </w:rPr>
              <w:t>；物理方程；边界条件</w:t>
            </w:r>
            <w:r w:rsidR="005F0A95" w:rsidRPr="005F0A95">
              <w:rPr>
                <w:rFonts w:ascii="Times New Roman" w:eastAsia="楷体" w:hAnsi="Times New Roman" w:cs="楷体" w:hint="eastAsia"/>
                <w:kern w:val="0"/>
                <w:sz w:val="18"/>
                <w:szCs w:val="18"/>
                <w:lang w:bidi="ar"/>
              </w:rPr>
              <w:t>;</w:t>
            </w:r>
          </w:p>
          <w:p w14:paraId="4BCACC3C" w14:textId="77777777" w:rsidR="00C702D7" w:rsidRPr="005F0A95" w:rsidRDefault="00C702D7" w:rsidP="005F0A95">
            <w:pPr>
              <w:widowControl/>
              <w:jc w:val="left"/>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圣维南原理及其应用；按应力求解平面问题</w:t>
            </w:r>
            <w:r w:rsidRPr="005F0A95">
              <w:rPr>
                <w:rFonts w:ascii="Times New Roman" w:eastAsia="楷体" w:hAnsi="Times New Roman" w:cs="楷体"/>
                <w:kern w:val="0"/>
                <w:sz w:val="18"/>
                <w:szCs w:val="18"/>
                <w:lang w:bidi="ar"/>
              </w:rPr>
              <w:t xml:space="preserve"> </w:t>
            </w:r>
            <w:r w:rsidRPr="005F0A95">
              <w:rPr>
                <w:rFonts w:ascii="Times New Roman" w:eastAsia="楷体" w:hAnsi="Times New Roman" w:cs="楷体"/>
                <w:kern w:val="0"/>
                <w:sz w:val="18"/>
                <w:szCs w:val="18"/>
                <w:lang w:bidi="ar"/>
              </w:rPr>
              <w:t>相容方程</w:t>
            </w:r>
          </w:p>
        </w:tc>
        <w:tc>
          <w:tcPr>
            <w:tcW w:w="1134" w:type="dxa"/>
            <w:tcBorders>
              <w:top w:val="single" w:sz="4" w:space="0" w:color="000000"/>
              <w:left w:val="single" w:sz="4" w:space="0" w:color="000000"/>
              <w:bottom w:val="single" w:sz="4" w:space="0" w:color="000000"/>
              <w:right w:val="single" w:sz="4" w:space="0" w:color="000000"/>
            </w:tcBorders>
            <w:vAlign w:val="center"/>
          </w:tcPr>
          <w:p w14:paraId="3E09FBF4"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课堂表现</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20139789"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20</w:t>
            </w:r>
          </w:p>
        </w:tc>
      </w:tr>
      <w:tr w:rsidR="005F0A95" w:rsidRPr="005F0A95" w14:paraId="58D1297E" w14:textId="77777777" w:rsidTr="007A26E9">
        <w:trPr>
          <w:trHeight w:val="270"/>
          <w:jc w:val="center"/>
        </w:trPr>
        <w:tc>
          <w:tcPr>
            <w:tcW w:w="613" w:type="dxa"/>
            <w:vMerge/>
            <w:tcBorders>
              <w:top w:val="single" w:sz="4" w:space="0" w:color="000000"/>
              <w:left w:val="single" w:sz="4" w:space="0" w:color="000000"/>
              <w:bottom w:val="single" w:sz="4" w:space="0" w:color="000000"/>
              <w:right w:val="single" w:sz="4" w:space="0" w:color="000000"/>
            </w:tcBorders>
            <w:vAlign w:val="center"/>
          </w:tcPr>
          <w:p w14:paraId="34261C4B"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43321516" w14:textId="77777777" w:rsidR="00C702D7" w:rsidRPr="005F0A95" w:rsidRDefault="00C702D7" w:rsidP="005F0A95">
            <w:pPr>
              <w:jc w:val="center"/>
              <w:textAlignment w:val="center"/>
              <w:rPr>
                <w:rFonts w:ascii="Times New Roman" w:eastAsia="楷体" w:hAnsi="Times New Roman" w:cs="楷体"/>
                <w:sz w:val="18"/>
                <w:szCs w:val="18"/>
              </w:rPr>
            </w:pPr>
          </w:p>
        </w:tc>
        <w:tc>
          <w:tcPr>
            <w:tcW w:w="708" w:type="dxa"/>
            <w:vMerge/>
            <w:tcBorders>
              <w:left w:val="single" w:sz="4" w:space="0" w:color="000000"/>
              <w:right w:val="single" w:sz="4" w:space="0" w:color="000000"/>
            </w:tcBorders>
            <w:vAlign w:val="center"/>
          </w:tcPr>
          <w:p w14:paraId="35182DBB" w14:textId="7B59E84F" w:rsidR="00C702D7" w:rsidRPr="005F0A95" w:rsidRDefault="00C702D7" w:rsidP="005F0A95">
            <w:pPr>
              <w:jc w:val="center"/>
              <w:textAlignment w:val="center"/>
              <w:rPr>
                <w:rFonts w:ascii="Times New Roman" w:eastAsia="楷体" w:hAnsi="Times New Roman" w:cs="楷体"/>
                <w:sz w:val="18"/>
                <w:szCs w:val="18"/>
              </w:rPr>
            </w:pPr>
          </w:p>
        </w:tc>
        <w:tc>
          <w:tcPr>
            <w:tcW w:w="3493" w:type="dxa"/>
            <w:vMerge/>
            <w:tcBorders>
              <w:left w:val="single" w:sz="4" w:space="0" w:color="000000"/>
              <w:right w:val="single" w:sz="4" w:space="0" w:color="000000"/>
            </w:tcBorders>
            <w:vAlign w:val="center"/>
          </w:tcPr>
          <w:p w14:paraId="7B9F3985" w14:textId="77777777" w:rsidR="00C702D7" w:rsidRPr="005F0A95" w:rsidRDefault="00C702D7" w:rsidP="005F0A95">
            <w:pPr>
              <w:jc w:val="left"/>
              <w:textAlignment w:val="center"/>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6E944F"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平时作业</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7B3C713D"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20</w:t>
            </w:r>
          </w:p>
        </w:tc>
      </w:tr>
      <w:tr w:rsidR="005F0A95" w:rsidRPr="005F0A95" w14:paraId="1BD62A39" w14:textId="77777777" w:rsidTr="007A26E9">
        <w:trPr>
          <w:trHeight w:val="400"/>
          <w:jc w:val="center"/>
        </w:trPr>
        <w:tc>
          <w:tcPr>
            <w:tcW w:w="613" w:type="dxa"/>
            <w:vMerge/>
            <w:tcBorders>
              <w:top w:val="single" w:sz="4" w:space="0" w:color="000000"/>
              <w:left w:val="single" w:sz="4" w:space="0" w:color="000000"/>
              <w:bottom w:val="single" w:sz="4" w:space="0" w:color="000000"/>
              <w:right w:val="single" w:sz="4" w:space="0" w:color="000000"/>
            </w:tcBorders>
            <w:vAlign w:val="center"/>
          </w:tcPr>
          <w:p w14:paraId="6B31BC2F"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3C502B92" w14:textId="77777777" w:rsidR="00C702D7" w:rsidRPr="005F0A95" w:rsidRDefault="00C702D7" w:rsidP="005F0A95">
            <w:pPr>
              <w:jc w:val="center"/>
              <w:textAlignment w:val="center"/>
              <w:rPr>
                <w:rFonts w:ascii="Times New Roman" w:eastAsia="楷体" w:hAnsi="Times New Roman" w:cs="楷体"/>
                <w:sz w:val="18"/>
                <w:szCs w:val="18"/>
              </w:rPr>
            </w:pPr>
          </w:p>
        </w:tc>
        <w:tc>
          <w:tcPr>
            <w:tcW w:w="708" w:type="dxa"/>
            <w:vMerge/>
            <w:tcBorders>
              <w:left w:val="single" w:sz="4" w:space="0" w:color="000000"/>
              <w:right w:val="single" w:sz="4" w:space="0" w:color="000000"/>
            </w:tcBorders>
            <w:vAlign w:val="center"/>
          </w:tcPr>
          <w:p w14:paraId="6E0D491D" w14:textId="735FC687" w:rsidR="00C702D7" w:rsidRPr="005F0A95" w:rsidRDefault="00C702D7" w:rsidP="005F0A95">
            <w:pPr>
              <w:jc w:val="center"/>
              <w:textAlignment w:val="center"/>
              <w:rPr>
                <w:rFonts w:ascii="Times New Roman" w:eastAsia="楷体" w:hAnsi="Times New Roman" w:cs="楷体"/>
                <w:sz w:val="18"/>
                <w:szCs w:val="18"/>
              </w:rPr>
            </w:pPr>
          </w:p>
        </w:tc>
        <w:tc>
          <w:tcPr>
            <w:tcW w:w="3493" w:type="dxa"/>
            <w:vMerge/>
            <w:tcBorders>
              <w:left w:val="single" w:sz="4" w:space="0" w:color="000000"/>
              <w:right w:val="single" w:sz="4" w:space="0" w:color="000000"/>
            </w:tcBorders>
            <w:vAlign w:val="center"/>
          </w:tcPr>
          <w:p w14:paraId="0EBAC910" w14:textId="77777777" w:rsidR="00C702D7" w:rsidRPr="005F0A95" w:rsidRDefault="00C702D7" w:rsidP="005F0A95">
            <w:pPr>
              <w:jc w:val="left"/>
              <w:textAlignment w:val="center"/>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EC0111A"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阶段性测试</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95CE552"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20</w:t>
            </w:r>
          </w:p>
        </w:tc>
      </w:tr>
      <w:tr w:rsidR="005F0A95" w:rsidRPr="005F0A95" w14:paraId="6AB9410D" w14:textId="77777777" w:rsidTr="007A26E9">
        <w:trPr>
          <w:trHeight w:val="465"/>
          <w:jc w:val="center"/>
        </w:trPr>
        <w:tc>
          <w:tcPr>
            <w:tcW w:w="613" w:type="dxa"/>
            <w:vMerge/>
            <w:tcBorders>
              <w:top w:val="single" w:sz="4" w:space="0" w:color="000000"/>
              <w:left w:val="single" w:sz="4" w:space="0" w:color="000000"/>
              <w:bottom w:val="single" w:sz="4" w:space="0" w:color="000000"/>
              <w:right w:val="single" w:sz="4" w:space="0" w:color="000000"/>
            </w:tcBorders>
            <w:vAlign w:val="center"/>
          </w:tcPr>
          <w:p w14:paraId="021E7F5D"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3AC604B1" w14:textId="77777777" w:rsidR="00C702D7" w:rsidRPr="005F0A95" w:rsidRDefault="00C702D7" w:rsidP="005F0A95">
            <w:pPr>
              <w:jc w:val="center"/>
              <w:textAlignment w:val="center"/>
              <w:rPr>
                <w:rFonts w:ascii="Times New Roman" w:eastAsia="楷体" w:hAnsi="Times New Roman" w:cs="楷体"/>
                <w:sz w:val="18"/>
                <w:szCs w:val="18"/>
              </w:rPr>
            </w:pPr>
          </w:p>
        </w:tc>
        <w:tc>
          <w:tcPr>
            <w:tcW w:w="708" w:type="dxa"/>
            <w:vMerge/>
            <w:tcBorders>
              <w:left w:val="single" w:sz="4" w:space="0" w:color="000000"/>
              <w:right w:val="single" w:sz="4" w:space="0" w:color="000000"/>
            </w:tcBorders>
            <w:vAlign w:val="center"/>
          </w:tcPr>
          <w:p w14:paraId="6708BE2B" w14:textId="6AA443B2" w:rsidR="00C702D7" w:rsidRPr="005F0A95" w:rsidRDefault="00C702D7" w:rsidP="005F0A95">
            <w:pPr>
              <w:jc w:val="center"/>
              <w:textAlignment w:val="center"/>
              <w:rPr>
                <w:rFonts w:ascii="Times New Roman" w:eastAsia="楷体" w:hAnsi="Times New Roman" w:cs="楷体"/>
                <w:sz w:val="18"/>
                <w:szCs w:val="18"/>
              </w:rPr>
            </w:pPr>
          </w:p>
        </w:tc>
        <w:tc>
          <w:tcPr>
            <w:tcW w:w="3493" w:type="dxa"/>
            <w:vMerge/>
            <w:tcBorders>
              <w:left w:val="single" w:sz="4" w:space="0" w:color="000000"/>
              <w:right w:val="single" w:sz="4" w:space="0" w:color="000000"/>
            </w:tcBorders>
            <w:vAlign w:val="center"/>
          </w:tcPr>
          <w:p w14:paraId="557457FB" w14:textId="77777777" w:rsidR="00C702D7" w:rsidRPr="005F0A95" w:rsidRDefault="00C702D7" w:rsidP="005F0A95">
            <w:pPr>
              <w:jc w:val="left"/>
              <w:textAlignment w:val="center"/>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B60194A"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期末测试</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60B7154E"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20</w:t>
            </w:r>
          </w:p>
        </w:tc>
      </w:tr>
      <w:tr w:rsidR="005F0A95" w:rsidRPr="005F0A95" w14:paraId="664728AE" w14:textId="77777777" w:rsidTr="007A26E9">
        <w:trPr>
          <w:trHeight w:val="270"/>
          <w:jc w:val="center"/>
        </w:trPr>
        <w:tc>
          <w:tcPr>
            <w:tcW w:w="613" w:type="dxa"/>
            <w:vMerge w:val="restart"/>
            <w:tcBorders>
              <w:top w:val="single" w:sz="4" w:space="0" w:color="000000"/>
              <w:left w:val="single" w:sz="4" w:space="0" w:color="000000"/>
              <w:bottom w:val="single" w:sz="4" w:space="0" w:color="000000"/>
              <w:right w:val="single" w:sz="4" w:space="0" w:color="000000"/>
            </w:tcBorders>
            <w:vAlign w:val="center"/>
          </w:tcPr>
          <w:p w14:paraId="60018941" w14:textId="2269E7D0"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3</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1D108FA" w14:textId="052177BC" w:rsidR="00C702D7" w:rsidRPr="005F0A95" w:rsidRDefault="00C702D7" w:rsidP="005F0A95">
            <w:pPr>
              <w:widowControl/>
              <w:jc w:val="center"/>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平面问题的直角坐标解答</w:t>
            </w:r>
            <w:r w:rsidR="005F0A95" w:rsidRPr="005F0A95">
              <w:rPr>
                <w:rFonts w:ascii="Times New Roman" w:eastAsia="楷体" w:hAnsi="Times New Roman" w:cs="楷体" w:hint="eastAsia"/>
                <w:kern w:val="0"/>
                <w:sz w:val="18"/>
                <w:szCs w:val="18"/>
                <w:lang w:bidi="ar"/>
              </w:rPr>
              <w:t>（</w:t>
            </w:r>
            <w:r w:rsidR="009F7BF7">
              <w:rPr>
                <w:rFonts w:ascii="Times New Roman" w:eastAsia="楷体" w:hAnsi="Times New Roman" w:cs="楷体" w:hint="eastAsia"/>
                <w:kern w:val="0"/>
                <w:sz w:val="18"/>
                <w:szCs w:val="18"/>
                <w:lang w:bidi="ar"/>
              </w:rPr>
              <w:t>6</w:t>
            </w:r>
            <w:r w:rsidR="005F0A95" w:rsidRPr="005F0A95">
              <w:rPr>
                <w:rFonts w:ascii="Times New Roman" w:eastAsia="楷体" w:hAnsi="Times New Roman" w:cs="楷体" w:hint="eastAsia"/>
                <w:kern w:val="0"/>
                <w:sz w:val="18"/>
                <w:szCs w:val="18"/>
                <w:lang w:bidi="ar"/>
              </w:rPr>
              <w:t>/36</w:t>
            </w:r>
            <w:r w:rsidR="005F0A95" w:rsidRPr="005F0A95">
              <w:rPr>
                <w:rFonts w:ascii="Times New Roman" w:eastAsia="楷体" w:hAnsi="Times New Roman" w:cs="楷体" w:hint="eastAsia"/>
                <w:kern w:val="0"/>
                <w:sz w:val="18"/>
                <w:szCs w:val="18"/>
                <w:lang w:bidi="ar"/>
              </w:rPr>
              <w:t>）</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35FB7448" w14:textId="59AECBE5" w:rsidR="00C702D7" w:rsidRPr="005F0A95" w:rsidRDefault="00C702D7" w:rsidP="005F0A95">
            <w:pPr>
              <w:widowControl/>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1</w:t>
            </w:r>
          </w:p>
        </w:tc>
        <w:tc>
          <w:tcPr>
            <w:tcW w:w="3493" w:type="dxa"/>
            <w:vMerge w:val="restart"/>
            <w:tcBorders>
              <w:top w:val="single" w:sz="4" w:space="0" w:color="000000"/>
              <w:left w:val="single" w:sz="4" w:space="0" w:color="000000"/>
              <w:bottom w:val="single" w:sz="4" w:space="0" w:color="000000"/>
              <w:right w:val="single" w:sz="4" w:space="0" w:color="000000"/>
            </w:tcBorders>
            <w:vAlign w:val="center"/>
          </w:tcPr>
          <w:p w14:paraId="0AA8B6B1"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逆解法与半逆解法</w:t>
            </w:r>
            <w:r w:rsidRPr="005F0A95">
              <w:rPr>
                <w:rFonts w:ascii="Times New Roman" w:eastAsia="楷体" w:hAnsi="Times New Roman" w:cs="楷体"/>
                <w:kern w:val="0"/>
                <w:sz w:val="18"/>
                <w:szCs w:val="18"/>
                <w:lang w:bidi="ar"/>
              </w:rPr>
              <w:t xml:space="preserve"> </w:t>
            </w:r>
            <w:r w:rsidRPr="005F0A95">
              <w:rPr>
                <w:rFonts w:ascii="Times New Roman" w:eastAsia="楷体" w:hAnsi="Times New Roman" w:cs="楷体"/>
                <w:kern w:val="0"/>
                <w:sz w:val="18"/>
                <w:szCs w:val="18"/>
                <w:lang w:bidi="ar"/>
              </w:rPr>
              <w:t>多项式解答</w:t>
            </w:r>
          </w:p>
          <w:p w14:paraId="05755130"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矩形梁的纯弯曲；位移分量的求出</w:t>
            </w:r>
          </w:p>
          <w:p w14:paraId="00B84A5A"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简支梁受均布荷载</w:t>
            </w:r>
          </w:p>
          <w:p w14:paraId="3908FCBE" w14:textId="77777777" w:rsidR="00C702D7" w:rsidRPr="005F0A95" w:rsidRDefault="00C702D7" w:rsidP="005F0A95">
            <w:pPr>
              <w:widowControl/>
              <w:jc w:val="left"/>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楔形体受重力和液体压力</w:t>
            </w:r>
          </w:p>
        </w:tc>
        <w:tc>
          <w:tcPr>
            <w:tcW w:w="1134" w:type="dxa"/>
            <w:tcBorders>
              <w:top w:val="single" w:sz="4" w:space="0" w:color="000000"/>
              <w:left w:val="single" w:sz="4" w:space="0" w:color="000000"/>
              <w:bottom w:val="single" w:sz="4" w:space="0" w:color="000000"/>
              <w:right w:val="single" w:sz="4" w:space="0" w:color="000000"/>
            </w:tcBorders>
            <w:vAlign w:val="center"/>
          </w:tcPr>
          <w:p w14:paraId="28D4D8A5"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课堂表现</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08880C29"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hint="eastAsia"/>
                <w:sz w:val="18"/>
                <w:szCs w:val="18"/>
              </w:rPr>
              <w:t>15</w:t>
            </w:r>
          </w:p>
        </w:tc>
      </w:tr>
      <w:tr w:rsidR="005F0A95" w:rsidRPr="005F0A95" w14:paraId="6C0A3D6D" w14:textId="77777777" w:rsidTr="007A26E9">
        <w:trPr>
          <w:trHeight w:val="270"/>
          <w:jc w:val="center"/>
        </w:trPr>
        <w:tc>
          <w:tcPr>
            <w:tcW w:w="613" w:type="dxa"/>
            <w:vMerge/>
            <w:tcBorders>
              <w:top w:val="single" w:sz="4" w:space="0" w:color="000000"/>
              <w:left w:val="single" w:sz="4" w:space="0" w:color="000000"/>
              <w:bottom w:val="single" w:sz="4" w:space="0" w:color="000000"/>
              <w:right w:val="single" w:sz="4" w:space="0" w:color="000000"/>
            </w:tcBorders>
            <w:vAlign w:val="center"/>
          </w:tcPr>
          <w:p w14:paraId="52F0865C"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4B350A00" w14:textId="77777777" w:rsidR="00C702D7" w:rsidRPr="005F0A95" w:rsidRDefault="00C702D7" w:rsidP="005F0A95">
            <w:pPr>
              <w:jc w:val="center"/>
              <w:rPr>
                <w:rFonts w:ascii="Times New Roman" w:eastAsia="楷体" w:hAnsi="Times New Roman" w:cs="楷体"/>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705F4785" w14:textId="6B52312A" w:rsidR="00C702D7" w:rsidRPr="005F0A95" w:rsidRDefault="00C702D7" w:rsidP="005F0A95">
            <w:pPr>
              <w:jc w:val="center"/>
              <w:rPr>
                <w:rFonts w:ascii="Times New Roman" w:eastAsia="楷体" w:hAnsi="Times New Roman" w:cs="楷体"/>
                <w:sz w:val="18"/>
                <w:szCs w:val="18"/>
              </w:rPr>
            </w:pPr>
          </w:p>
        </w:tc>
        <w:tc>
          <w:tcPr>
            <w:tcW w:w="3493" w:type="dxa"/>
            <w:vMerge/>
            <w:tcBorders>
              <w:top w:val="single" w:sz="4" w:space="0" w:color="000000"/>
              <w:left w:val="single" w:sz="4" w:space="0" w:color="000000"/>
              <w:bottom w:val="single" w:sz="4" w:space="0" w:color="000000"/>
              <w:right w:val="single" w:sz="4" w:space="0" w:color="000000"/>
            </w:tcBorders>
            <w:vAlign w:val="center"/>
          </w:tcPr>
          <w:p w14:paraId="124799D4" w14:textId="77777777" w:rsidR="00C702D7" w:rsidRPr="005F0A95" w:rsidRDefault="00C702D7" w:rsidP="005F0A95">
            <w:pPr>
              <w:jc w:val="left"/>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E50BB1"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平时作业</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70FE6F8C"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20</w:t>
            </w:r>
          </w:p>
        </w:tc>
      </w:tr>
      <w:tr w:rsidR="005F0A95" w:rsidRPr="005F0A95" w14:paraId="799A1FF1" w14:textId="77777777" w:rsidTr="007A26E9">
        <w:trPr>
          <w:trHeight w:val="270"/>
          <w:jc w:val="center"/>
        </w:trPr>
        <w:tc>
          <w:tcPr>
            <w:tcW w:w="613" w:type="dxa"/>
            <w:vMerge/>
            <w:tcBorders>
              <w:top w:val="single" w:sz="4" w:space="0" w:color="000000"/>
              <w:left w:val="single" w:sz="4" w:space="0" w:color="000000"/>
              <w:bottom w:val="single" w:sz="4" w:space="0" w:color="000000"/>
              <w:right w:val="single" w:sz="4" w:space="0" w:color="000000"/>
            </w:tcBorders>
            <w:vAlign w:val="center"/>
          </w:tcPr>
          <w:p w14:paraId="5FE36A45"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008DCA5F" w14:textId="77777777" w:rsidR="00C702D7" w:rsidRPr="005F0A95" w:rsidRDefault="00C702D7" w:rsidP="005F0A95">
            <w:pPr>
              <w:jc w:val="center"/>
              <w:rPr>
                <w:rFonts w:ascii="Times New Roman" w:eastAsia="楷体" w:hAnsi="Times New Roman" w:cs="楷体"/>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3270B3A8" w14:textId="4CCD71A6" w:rsidR="00C702D7" w:rsidRPr="005F0A95" w:rsidRDefault="00C702D7" w:rsidP="005F0A95">
            <w:pPr>
              <w:jc w:val="center"/>
              <w:rPr>
                <w:rFonts w:ascii="Times New Roman" w:eastAsia="楷体" w:hAnsi="Times New Roman" w:cs="楷体"/>
                <w:sz w:val="18"/>
                <w:szCs w:val="18"/>
              </w:rPr>
            </w:pPr>
          </w:p>
        </w:tc>
        <w:tc>
          <w:tcPr>
            <w:tcW w:w="3493" w:type="dxa"/>
            <w:vMerge/>
            <w:tcBorders>
              <w:top w:val="single" w:sz="4" w:space="0" w:color="000000"/>
              <w:left w:val="single" w:sz="4" w:space="0" w:color="000000"/>
              <w:bottom w:val="single" w:sz="4" w:space="0" w:color="000000"/>
              <w:right w:val="single" w:sz="4" w:space="0" w:color="000000"/>
            </w:tcBorders>
            <w:vAlign w:val="center"/>
          </w:tcPr>
          <w:p w14:paraId="28A8FEA9" w14:textId="77777777" w:rsidR="00C702D7" w:rsidRPr="005F0A95" w:rsidRDefault="00C702D7" w:rsidP="005F0A95">
            <w:pPr>
              <w:jc w:val="left"/>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63E6FEF"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阶段性测试</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4591C28"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hint="eastAsia"/>
                <w:sz w:val="18"/>
                <w:szCs w:val="18"/>
              </w:rPr>
              <w:t>20</w:t>
            </w:r>
          </w:p>
        </w:tc>
      </w:tr>
      <w:tr w:rsidR="005F0A95" w:rsidRPr="005F0A95" w14:paraId="23DB8D1A" w14:textId="77777777" w:rsidTr="007A26E9">
        <w:trPr>
          <w:trHeight w:val="270"/>
          <w:jc w:val="center"/>
        </w:trPr>
        <w:tc>
          <w:tcPr>
            <w:tcW w:w="613" w:type="dxa"/>
            <w:vMerge/>
            <w:tcBorders>
              <w:top w:val="single" w:sz="4" w:space="0" w:color="000000"/>
              <w:left w:val="single" w:sz="4" w:space="0" w:color="000000"/>
              <w:bottom w:val="single" w:sz="4" w:space="0" w:color="000000"/>
              <w:right w:val="single" w:sz="4" w:space="0" w:color="000000"/>
            </w:tcBorders>
            <w:vAlign w:val="center"/>
          </w:tcPr>
          <w:p w14:paraId="28C85298"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449B0339" w14:textId="77777777" w:rsidR="00C702D7" w:rsidRPr="005F0A95" w:rsidRDefault="00C702D7" w:rsidP="005F0A95">
            <w:pPr>
              <w:jc w:val="center"/>
              <w:rPr>
                <w:rFonts w:ascii="Times New Roman" w:eastAsia="楷体" w:hAnsi="Times New Roman" w:cs="楷体"/>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28155661" w14:textId="5A99428D" w:rsidR="00C702D7" w:rsidRPr="005F0A95" w:rsidRDefault="00C702D7" w:rsidP="005F0A95">
            <w:pPr>
              <w:jc w:val="center"/>
              <w:rPr>
                <w:rFonts w:ascii="Times New Roman" w:eastAsia="楷体" w:hAnsi="Times New Roman" w:cs="楷体"/>
                <w:sz w:val="18"/>
                <w:szCs w:val="18"/>
              </w:rPr>
            </w:pPr>
          </w:p>
        </w:tc>
        <w:tc>
          <w:tcPr>
            <w:tcW w:w="3493" w:type="dxa"/>
            <w:vMerge/>
            <w:tcBorders>
              <w:top w:val="single" w:sz="4" w:space="0" w:color="000000"/>
              <w:left w:val="single" w:sz="4" w:space="0" w:color="000000"/>
              <w:bottom w:val="single" w:sz="4" w:space="0" w:color="000000"/>
              <w:right w:val="single" w:sz="4" w:space="0" w:color="000000"/>
            </w:tcBorders>
            <w:vAlign w:val="center"/>
          </w:tcPr>
          <w:p w14:paraId="559F93D0" w14:textId="77777777" w:rsidR="00C702D7" w:rsidRPr="005F0A95" w:rsidRDefault="00C702D7" w:rsidP="005F0A95">
            <w:pPr>
              <w:jc w:val="left"/>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5F684D3"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期末测试</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D5292EE"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30</w:t>
            </w:r>
          </w:p>
        </w:tc>
      </w:tr>
      <w:tr w:rsidR="005F0A95" w:rsidRPr="005F0A95" w14:paraId="51BB6112" w14:textId="77777777" w:rsidTr="007A26E9">
        <w:trPr>
          <w:trHeight w:val="728"/>
          <w:jc w:val="center"/>
        </w:trPr>
        <w:tc>
          <w:tcPr>
            <w:tcW w:w="613" w:type="dxa"/>
            <w:vMerge w:val="restart"/>
            <w:tcBorders>
              <w:top w:val="single" w:sz="4" w:space="0" w:color="000000"/>
              <w:left w:val="single" w:sz="4" w:space="0" w:color="000000"/>
              <w:bottom w:val="nil"/>
              <w:right w:val="single" w:sz="4" w:space="0" w:color="000000"/>
            </w:tcBorders>
            <w:vAlign w:val="center"/>
          </w:tcPr>
          <w:p w14:paraId="38C0F3B7" w14:textId="0F58BECD"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4</w:t>
            </w:r>
          </w:p>
        </w:tc>
        <w:tc>
          <w:tcPr>
            <w:tcW w:w="1418" w:type="dxa"/>
            <w:vMerge w:val="restart"/>
            <w:tcBorders>
              <w:top w:val="single" w:sz="4" w:space="0" w:color="000000"/>
              <w:left w:val="single" w:sz="4" w:space="0" w:color="000000"/>
              <w:bottom w:val="nil"/>
              <w:right w:val="single" w:sz="4" w:space="0" w:color="000000"/>
            </w:tcBorders>
            <w:vAlign w:val="center"/>
          </w:tcPr>
          <w:p w14:paraId="2D0FBFFC" w14:textId="383297E7" w:rsidR="00C702D7" w:rsidRPr="005F0A95" w:rsidRDefault="00C702D7" w:rsidP="005F0A95">
            <w:pPr>
              <w:widowControl/>
              <w:jc w:val="center"/>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平面问题的极坐标解答</w:t>
            </w:r>
            <w:r w:rsidR="005F0A95" w:rsidRPr="005F0A95">
              <w:rPr>
                <w:rFonts w:ascii="Times New Roman" w:eastAsia="楷体" w:hAnsi="Times New Roman" w:cs="楷体" w:hint="eastAsia"/>
                <w:kern w:val="0"/>
                <w:sz w:val="18"/>
                <w:szCs w:val="18"/>
                <w:lang w:bidi="ar"/>
              </w:rPr>
              <w:t>（</w:t>
            </w:r>
            <w:r w:rsidR="005F0A95" w:rsidRPr="005F0A95">
              <w:rPr>
                <w:rFonts w:ascii="Times New Roman" w:eastAsia="楷体" w:hAnsi="Times New Roman" w:cs="楷体" w:hint="eastAsia"/>
                <w:kern w:val="0"/>
                <w:sz w:val="18"/>
                <w:szCs w:val="18"/>
                <w:lang w:bidi="ar"/>
              </w:rPr>
              <w:t>8/36</w:t>
            </w:r>
            <w:r w:rsidR="005F0A95" w:rsidRPr="005F0A95">
              <w:rPr>
                <w:rFonts w:ascii="Times New Roman" w:eastAsia="楷体" w:hAnsi="Times New Roman" w:cs="楷体" w:hint="eastAsia"/>
                <w:kern w:val="0"/>
                <w:sz w:val="18"/>
                <w:szCs w:val="18"/>
                <w:lang w:bidi="ar"/>
              </w:rPr>
              <w:t>）</w:t>
            </w:r>
          </w:p>
        </w:tc>
        <w:tc>
          <w:tcPr>
            <w:tcW w:w="708" w:type="dxa"/>
            <w:vMerge w:val="restart"/>
            <w:tcBorders>
              <w:top w:val="single" w:sz="4" w:space="0" w:color="000000"/>
              <w:left w:val="nil"/>
              <w:bottom w:val="single" w:sz="4" w:space="0" w:color="000000"/>
              <w:right w:val="single" w:sz="4" w:space="0" w:color="000000"/>
            </w:tcBorders>
            <w:vAlign w:val="center"/>
          </w:tcPr>
          <w:p w14:paraId="5D528214" w14:textId="09D78B82" w:rsidR="00C702D7" w:rsidRPr="005F0A95" w:rsidRDefault="00C702D7" w:rsidP="005F0A95">
            <w:pPr>
              <w:widowControl/>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1</w:t>
            </w:r>
          </w:p>
        </w:tc>
        <w:tc>
          <w:tcPr>
            <w:tcW w:w="3493" w:type="dxa"/>
            <w:vMerge w:val="restart"/>
            <w:tcBorders>
              <w:top w:val="single" w:sz="4" w:space="0" w:color="000000"/>
              <w:left w:val="single" w:sz="4" w:space="0" w:color="000000"/>
              <w:bottom w:val="single" w:sz="4" w:space="0" w:color="000000"/>
              <w:right w:val="single" w:sz="4" w:space="0" w:color="000000"/>
            </w:tcBorders>
            <w:vAlign w:val="center"/>
          </w:tcPr>
          <w:p w14:paraId="415527DC"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极坐标中的平衡微分方程</w:t>
            </w:r>
          </w:p>
          <w:p w14:paraId="7AE700A7"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极坐标中的几何方程和物理方程</w:t>
            </w:r>
          </w:p>
          <w:p w14:paraId="0B110FCA"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极坐标中的应力函数与相容方程</w:t>
            </w:r>
          </w:p>
          <w:p w14:paraId="28977B72" w14:textId="77777777" w:rsidR="00C702D7" w:rsidRPr="005F0A95" w:rsidRDefault="00C702D7" w:rsidP="005F0A95">
            <w:pPr>
              <w:widowControl/>
              <w:jc w:val="left"/>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应力分量的坐标变换式</w:t>
            </w:r>
          </w:p>
        </w:tc>
        <w:tc>
          <w:tcPr>
            <w:tcW w:w="1134" w:type="dxa"/>
            <w:tcBorders>
              <w:top w:val="single" w:sz="4" w:space="0" w:color="000000"/>
              <w:left w:val="single" w:sz="4" w:space="0" w:color="000000"/>
              <w:right w:val="single" w:sz="4" w:space="0" w:color="000000"/>
            </w:tcBorders>
            <w:vAlign w:val="center"/>
          </w:tcPr>
          <w:p w14:paraId="56678DB1"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课堂表现</w:t>
            </w:r>
          </w:p>
        </w:tc>
        <w:tc>
          <w:tcPr>
            <w:tcW w:w="993" w:type="dxa"/>
            <w:tcBorders>
              <w:top w:val="single" w:sz="4" w:space="0" w:color="000000"/>
              <w:left w:val="single" w:sz="4" w:space="0" w:color="000000"/>
              <w:right w:val="single" w:sz="4" w:space="0" w:color="000000"/>
            </w:tcBorders>
            <w:noWrap/>
            <w:vAlign w:val="center"/>
          </w:tcPr>
          <w:p w14:paraId="5DB3B1DD"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hint="eastAsia"/>
                <w:sz w:val="18"/>
                <w:szCs w:val="18"/>
              </w:rPr>
              <w:t>15</w:t>
            </w:r>
          </w:p>
        </w:tc>
      </w:tr>
      <w:tr w:rsidR="005F0A95" w:rsidRPr="005F0A95" w14:paraId="00CF7CAF" w14:textId="77777777" w:rsidTr="007A26E9">
        <w:trPr>
          <w:trHeight w:val="270"/>
          <w:jc w:val="center"/>
        </w:trPr>
        <w:tc>
          <w:tcPr>
            <w:tcW w:w="613" w:type="dxa"/>
            <w:vMerge/>
            <w:tcBorders>
              <w:top w:val="single" w:sz="4" w:space="0" w:color="000000"/>
              <w:left w:val="single" w:sz="4" w:space="0" w:color="000000"/>
              <w:bottom w:val="nil"/>
              <w:right w:val="single" w:sz="4" w:space="0" w:color="000000"/>
            </w:tcBorders>
            <w:vAlign w:val="center"/>
          </w:tcPr>
          <w:p w14:paraId="6678AD59"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nil"/>
              <w:right w:val="single" w:sz="4" w:space="0" w:color="000000"/>
            </w:tcBorders>
            <w:vAlign w:val="center"/>
          </w:tcPr>
          <w:p w14:paraId="02CAC087" w14:textId="77777777" w:rsidR="00C702D7" w:rsidRPr="005F0A95" w:rsidRDefault="00C702D7" w:rsidP="005F0A95">
            <w:pPr>
              <w:jc w:val="center"/>
              <w:rPr>
                <w:rFonts w:ascii="Times New Roman" w:eastAsia="楷体" w:hAnsi="Times New Roman" w:cs="楷体"/>
                <w:sz w:val="18"/>
                <w:szCs w:val="18"/>
              </w:rPr>
            </w:pPr>
          </w:p>
        </w:tc>
        <w:tc>
          <w:tcPr>
            <w:tcW w:w="708" w:type="dxa"/>
            <w:vMerge/>
            <w:tcBorders>
              <w:top w:val="single" w:sz="4" w:space="0" w:color="000000"/>
              <w:left w:val="nil"/>
              <w:bottom w:val="single" w:sz="4" w:space="0" w:color="000000"/>
              <w:right w:val="single" w:sz="4" w:space="0" w:color="000000"/>
            </w:tcBorders>
            <w:vAlign w:val="center"/>
          </w:tcPr>
          <w:p w14:paraId="3E9F1024" w14:textId="50450482" w:rsidR="00C702D7" w:rsidRPr="005F0A95" w:rsidRDefault="00C702D7" w:rsidP="005F0A95">
            <w:pPr>
              <w:jc w:val="center"/>
              <w:rPr>
                <w:rFonts w:ascii="Times New Roman" w:eastAsia="楷体" w:hAnsi="Times New Roman" w:cs="楷体"/>
                <w:sz w:val="18"/>
                <w:szCs w:val="18"/>
              </w:rPr>
            </w:pPr>
          </w:p>
        </w:tc>
        <w:tc>
          <w:tcPr>
            <w:tcW w:w="3493" w:type="dxa"/>
            <w:vMerge/>
            <w:tcBorders>
              <w:top w:val="single" w:sz="4" w:space="0" w:color="000000"/>
              <w:left w:val="single" w:sz="4" w:space="0" w:color="000000"/>
              <w:bottom w:val="single" w:sz="4" w:space="0" w:color="000000"/>
              <w:right w:val="single" w:sz="4" w:space="0" w:color="000000"/>
            </w:tcBorders>
            <w:vAlign w:val="center"/>
          </w:tcPr>
          <w:p w14:paraId="773B02A0" w14:textId="77777777" w:rsidR="00C702D7" w:rsidRPr="005F0A95" w:rsidRDefault="00C702D7" w:rsidP="005F0A95">
            <w:pPr>
              <w:jc w:val="left"/>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E0B441"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阶段性测试</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206FEC78"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20</w:t>
            </w:r>
          </w:p>
        </w:tc>
      </w:tr>
      <w:tr w:rsidR="005F0A95" w:rsidRPr="005F0A95" w14:paraId="75BB9889" w14:textId="77777777" w:rsidTr="007A26E9">
        <w:trPr>
          <w:trHeight w:val="270"/>
          <w:jc w:val="center"/>
        </w:trPr>
        <w:tc>
          <w:tcPr>
            <w:tcW w:w="613" w:type="dxa"/>
            <w:vMerge/>
            <w:tcBorders>
              <w:top w:val="single" w:sz="4" w:space="0" w:color="000000"/>
              <w:left w:val="single" w:sz="4" w:space="0" w:color="000000"/>
              <w:bottom w:val="nil"/>
              <w:right w:val="single" w:sz="4" w:space="0" w:color="000000"/>
            </w:tcBorders>
            <w:vAlign w:val="center"/>
          </w:tcPr>
          <w:p w14:paraId="32EEE4D2"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nil"/>
              <w:right w:val="single" w:sz="4" w:space="0" w:color="000000"/>
            </w:tcBorders>
            <w:vAlign w:val="center"/>
          </w:tcPr>
          <w:p w14:paraId="7AD1D0AF" w14:textId="77777777" w:rsidR="00C702D7" w:rsidRPr="005F0A95" w:rsidRDefault="00C702D7" w:rsidP="005F0A95">
            <w:pPr>
              <w:jc w:val="center"/>
              <w:rPr>
                <w:rFonts w:ascii="Times New Roman" w:eastAsia="楷体" w:hAnsi="Times New Roman" w:cs="楷体"/>
                <w:sz w:val="18"/>
                <w:szCs w:val="18"/>
              </w:rPr>
            </w:pPr>
          </w:p>
        </w:tc>
        <w:tc>
          <w:tcPr>
            <w:tcW w:w="708" w:type="dxa"/>
            <w:vMerge/>
            <w:tcBorders>
              <w:top w:val="single" w:sz="4" w:space="0" w:color="000000"/>
              <w:left w:val="nil"/>
              <w:bottom w:val="single" w:sz="4" w:space="0" w:color="000000"/>
              <w:right w:val="single" w:sz="4" w:space="0" w:color="000000"/>
            </w:tcBorders>
            <w:vAlign w:val="center"/>
          </w:tcPr>
          <w:p w14:paraId="11CD1C51" w14:textId="3748B197" w:rsidR="00C702D7" w:rsidRPr="005F0A95" w:rsidRDefault="00C702D7" w:rsidP="005F0A95">
            <w:pPr>
              <w:jc w:val="center"/>
              <w:rPr>
                <w:rFonts w:ascii="Times New Roman" w:eastAsia="楷体" w:hAnsi="Times New Roman" w:cs="楷体"/>
                <w:sz w:val="18"/>
                <w:szCs w:val="18"/>
              </w:rPr>
            </w:pPr>
          </w:p>
        </w:tc>
        <w:tc>
          <w:tcPr>
            <w:tcW w:w="3493" w:type="dxa"/>
            <w:vMerge/>
            <w:tcBorders>
              <w:top w:val="single" w:sz="4" w:space="0" w:color="000000"/>
              <w:left w:val="single" w:sz="4" w:space="0" w:color="000000"/>
              <w:bottom w:val="single" w:sz="4" w:space="0" w:color="000000"/>
              <w:right w:val="single" w:sz="4" w:space="0" w:color="000000"/>
            </w:tcBorders>
            <w:vAlign w:val="center"/>
          </w:tcPr>
          <w:p w14:paraId="04C40E1B" w14:textId="77777777" w:rsidR="00C702D7" w:rsidRPr="005F0A95" w:rsidRDefault="00C702D7" w:rsidP="005F0A95">
            <w:pPr>
              <w:jc w:val="left"/>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05DE641"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期末测试</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D5735E6"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20</w:t>
            </w:r>
          </w:p>
        </w:tc>
      </w:tr>
      <w:tr w:rsidR="005F0A95" w:rsidRPr="005F0A95" w14:paraId="2A68893D" w14:textId="77777777" w:rsidTr="007A26E9">
        <w:trPr>
          <w:trHeight w:val="728"/>
          <w:jc w:val="center"/>
        </w:trPr>
        <w:tc>
          <w:tcPr>
            <w:tcW w:w="613" w:type="dxa"/>
            <w:vMerge/>
            <w:tcBorders>
              <w:top w:val="single" w:sz="4" w:space="0" w:color="000000"/>
              <w:left w:val="single" w:sz="4" w:space="0" w:color="000000"/>
              <w:bottom w:val="nil"/>
              <w:right w:val="single" w:sz="4" w:space="0" w:color="000000"/>
            </w:tcBorders>
            <w:vAlign w:val="center"/>
          </w:tcPr>
          <w:p w14:paraId="38D7B3C2"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nil"/>
              <w:right w:val="single" w:sz="4" w:space="0" w:color="000000"/>
            </w:tcBorders>
            <w:vAlign w:val="center"/>
          </w:tcPr>
          <w:p w14:paraId="513ADCE2" w14:textId="77777777" w:rsidR="00C702D7" w:rsidRPr="005F0A95" w:rsidRDefault="00C702D7" w:rsidP="005F0A95">
            <w:pPr>
              <w:widowControl/>
              <w:jc w:val="center"/>
              <w:textAlignment w:val="center"/>
              <w:rPr>
                <w:rFonts w:ascii="Times New Roman" w:eastAsia="楷体" w:hAnsi="Times New Roman" w:cs="楷体"/>
                <w:kern w:val="0"/>
                <w:sz w:val="18"/>
                <w:szCs w:val="18"/>
                <w:lang w:bidi="ar"/>
              </w:rPr>
            </w:pPr>
          </w:p>
        </w:tc>
        <w:tc>
          <w:tcPr>
            <w:tcW w:w="708" w:type="dxa"/>
            <w:vMerge w:val="restart"/>
            <w:tcBorders>
              <w:top w:val="single" w:sz="4" w:space="0" w:color="000000"/>
              <w:left w:val="nil"/>
              <w:bottom w:val="single" w:sz="4" w:space="0" w:color="000000"/>
              <w:right w:val="single" w:sz="4" w:space="0" w:color="000000"/>
            </w:tcBorders>
            <w:vAlign w:val="center"/>
          </w:tcPr>
          <w:p w14:paraId="4617FA35" w14:textId="5E3FD0D1" w:rsidR="00C702D7" w:rsidRPr="005F0A95" w:rsidRDefault="00C702D7" w:rsidP="005F0A95">
            <w:pPr>
              <w:widowControl/>
              <w:jc w:val="center"/>
              <w:textAlignment w:val="center"/>
              <w:rPr>
                <w:rFonts w:ascii="Times New Roman" w:eastAsia="楷体" w:hAnsi="Times New Roman" w:cs="楷体"/>
                <w:sz w:val="18"/>
                <w:szCs w:val="18"/>
              </w:rPr>
            </w:pPr>
            <w:r w:rsidRPr="005F0A95">
              <w:rPr>
                <w:rFonts w:ascii="Times New Roman" w:eastAsia="楷体" w:hAnsi="Times New Roman" w:cs="楷体"/>
                <w:kern w:val="0"/>
                <w:sz w:val="18"/>
                <w:szCs w:val="18"/>
                <w:lang w:bidi="ar"/>
              </w:rPr>
              <w:t>2</w:t>
            </w:r>
          </w:p>
        </w:tc>
        <w:tc>
          <w:tcPr>
            <w:tcW w:w="3493" w:type="dxa"/>
            <w:vMerge w:val="restart"/>
            <w:tcBorders>
              <w:top w:val="single" w:sz="4" w:space="0" w:color="000000"/>
              <w:left w:val="single" w:sz="4" w:space="0" w:color="000000"/>
              <w:bottom w:val="single" w:sz="4" w:space="0" w:color="000000"/>
              <w:right w:val="single" w:sz="4" w:space="0" w:color="000000"/>
            </w:tcBorders>
            <w:vAlign w:val="center"/>
          </w:tcPr>
          <w:p w14:paraId="20E6B034"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轴对称应力及相应的位移</w:t>
            </w:r>
          </w:p>
          <w:p w14:paraId="4D027269"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圆环或圆筒受均布压力；压力隧洞</w:t>
            </w:r>
          </w:p>
          <w:p w14:paraId="71EC16D5"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圆孔的孔口应力集中</w:t>
            </w:r>
          </w:p>
        </w:tc>
        <w:tc>
          <w:tcPr>
            <w:tcW w:w="1134" w:type="dxa"/>
            <w:tcBorders>
              <w:top w:val="single" w:sz="4" w:space="0" w:color="000000"/>
              <w:left w:val="single" w:sz="4" w:space="0" w:color="000000"/>
              <w:right w:val="single" w:sz="4" w:space="0" w:color="000000"/>
            </w:tcBorders>
            <w:vAlign w:val="center"/>
          </w:tcPr>
          <w:p w14:paraId="0934F0C7"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平时作业</w:t>
            </w:r>
          </w:p>
        </w:tc>
        <w:tc>
          <w:tcPr>
            <w:tcW w:w="993" w:type="dxa"/>
            <w:tcBorders>
              <w:top w:val="single" w:sz="4" w:space="0" w:color="000000"/>
              <w:left w:val="single" w:sz="4" w:space="0" w:color="000000"/>
              <w:right w:val="single" w:sz="4" w:space="0" w:color="000000"/>
            </w:tcBorders>
            <w:noWrap/>
            <w:vAlign w:val="center"/>
          </w:tcPr>
          <w:p w14:paraId="4F05BE76"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hint="eastAsia"/>
                <w:sz w:val="18"/>
                <w:szCs w:val="18"/>
              </w:rPr>
              <w:t>10</w:t>
            </w:r>
          </w:p>
        </w:tc>
      </w:tr>
      <w:tr w:rsidR="005F0A95" w:rsidRPr="005F0A95" w14:paraId="0F05A3A6" w14:textId="77777777" w:rsidTr="007A26E9">
        <w:trPr>
          <w:trHeight w:val="270"/>
          <w:jc w:val="center"/>
        </w:trPr>
        <w:tc>
          <w:tcPr>
            <w:tcW w:w="613" w:type="dxa"/>
            <w:vMerge/>
            <w:tcBorders>
              <w:top w:val="single" w:sz="4" w:space="0" w:color="000000"/>
              <w:left w:val="single" w:sz="4" w:space="0" w:color="000000"/>
              <w:bottom w:val="nil"/>
              <w:right w:val="single" w:sz="4" w:space="0" w:color="000000"/>
            </w:tcBorders>
            <w:vAlign w:val="center"/>
          </w:tcPr>
          <w:p w14:paraId="08956DDF"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nil"/>
              <w:right w:val="single" w:sz="4" w:space="0" w:color="000000"/>
            </w:tcBorders>
            <w:vAlign w:val="center"/>
          </w:tcPr>
          <w:p w14:paraId="4A608170" w14:textId="77777777" w:rsidR="00C702D7" w:rsidRPr="005F0A95" w:rsidRDefault="00C702D7" w:rsidP="005F0A95">
            <w:pPr>
              <w:jc w:val="center"/>
              <w:rPr>
                <w:rFonts w:ascii="Times New Roman" w:eastAsia="楷体" w:hAnsi="Times New Roman" w:cs="楷体"/>
                <w:sz w:val="18"/>
                <w:szCs w:val="18"/>
              </w:rPr>
            </w:pPr>
          </w:p>
        </w:tc>
        <w:tc>
          <w:tcPr>
            <w:tcW w:w="708" w:type="dxa"/>
            <w:vMerge/>
            <w:tcBorders>
              <w:top w:val="single" w:sz="4" w:space="0" w:color="000000"/>
              <w:left w:val="nil"/>
              <w:bottom w:val="single" w:sz="4" w:space="0" w:color="000000"/>
              <w:right w:val="single" w:sz="4" w:space="0" w:color="000000"/>
            </w:tcBorders>
            <w:vAlign w:val="center"/>
          </w:tcPr>
          <w:p w14:paraId="67A4B503" w14:textId="5A38A6B6" w:rsidR="00C702D7" w:rsidRPr="005F0A95" w:rsidRDefault="00C702D7" w:rsidP="005F0A95">
            <w:pPr>
              <w:jc w:val="center"/>
              <w:rPr>
                <w:rFonts w:ascii="Times New Roman" w:eastAsia="楷体" w:hAnsi="Times New Roman" w:cs="楷体"/>
                <w:sz w:val="18"/>
                <w:szCs w:val="18"/>
              </w:rPr>
            </w:pPr>
          </w:p>
        </w:tc>
        <w:tc>
          <w:tcPr>
            <w:tcW w:w="3493" w:type="dxa"/>
            <w:vMerge/>
            <w:tcBorders>
              <w:top w:val="single" w:sz="4" w:space="0" w:color="000000"/>
              <w:left w:val="single" w:sz="4" w:space="0" w:color="000000"/>
              <w:bottom w:val="single" w:sz="4" w:space="0" w:color="000000"/>
              <w:right w:val="single" w:sz="4" w:space="0" w:color="000000"/>
            </w:tcBorders>
            <w:vAlign w:val="center"/>
          </w:tcPr>
          <w:p w14:paraId="34C12C5A" w14:textId="77777777" w:rsidR="00C702D7" w:rsidRPr="005F0A95" w:rsidRDefault="00C702D7" w:rsidP="005F0A95">
            <w:pPr>
              <w:jc w:val="left"/>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1CF40A0"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期末测试</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6EF225A"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20</w:t>
            </w:r>
          </w:p>
        </w:tc>
      </w:tr>
      <w:tr w:rsidR="005F0A95" w:rsidRPr="005F0A95" w14:paraId="45C8FD5C" w14:textId="77777777" w:rsidTr="007A26E9">
        <w:trPr>
          <w:trHeight w:val="728"/>
          <w:jc w:val="center"/>
        </w:trPr>
        <w:tc>
          <w:tcPr>
            <w:tcW w:w="613" w:type="dxa"/>
            <w:vMerge w:val="restart"/>
            <w:tcBorders>
              <w:top w:val="single" w:sz="4" w:space="0" w:color="000000"/>
              <w:left w:val="single" w:sz="4" w:space="0" w:color="000000"/>
              <w:bottom w:val="nil"/>
              <w:right w:val="single" w:sz="4" w:space="0" w:color="000000"/>
            </w:tcBorders>
            <w:vAlign w:val="center"/>
          </w:tcPr>
          <w:p w14:paraId="6663DFAF" w14:textId="40F4301E"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5</w:t>
            </w:r>
          </w:p>
        </w:tc>
        <w:tc>
          <w:tcPr>
            <w:tcW w:w="1418" w:type="dxa"/>
            <w:vMerge w:val="restart"/>
            <w:tcBorders>
              <w:top w:val="single" w:sz="4" w:space="0" w:color="000000"/>
              <w:left w:val="single" w:sz="4" w:space="0" w:color="000000"/>
              <w:bottom w:val="nil"/>
              <w:right w:val="single" w:sz="4" w:space="0" w:color="000000"/>
            </w:tcBorders>
            <w:vAlign w:val="center"/>
          </w:tcPr>
          <w:p w14:paraId="3F074ECF" w14:textId="11CB723F" w:rsidR="00C702D7" w:rsidRPr="005F0A95" w:rsidRDefault="00C702D7" w:rsidP="005F0A95">
            <w:pPr>
              <w:widowControl/>
              <w:jc w:val="center"/>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平面问题变分法</w:t>
            </w:r>
            <w:r w:rsidR="005F0A95" w:rsidRPr="005F0A95">
              <w:rPr>
                <w:rFonts w:ascii="Times New Roman" w:eastAsia="楷体" w:hAnsi="Times New Roman" w:cs="楷体" w:hint="eastAsia"/>
                <w:kern w:val="0"/>
                <w:sz w:val="18"/>
                <w:szCs w:val="18"/>
                <w:lang w:bidi="ar"/>
              </w:rPr>
              <w:t>（</w:t>
            </w:r>
            <w:r w:rsidR="009F7BF7">
              <w:rPr>
                <w:rFonts w:ascii="Times New Roman" w:eastAsia="楷体" w:hAnsi="Times New Roman" w:cs="楷体" w:hint="eastAsia"/>
                <w:kern w:val="0"/>
                <w:sz w:val="18"/>
                <w:szCs w:val="18"/>
                <w:lang w:bidi="ar"/>
              </w:rPr>
              <w:t>6</w:t>
            </w:r>
            <w:r w:rsidR="005F0A95" w:rsidRPr="005F0A95">
              <w:rPr>
                <w:rFonts w:ascii="Times New Roman" w:eastAsia="楷体" w:hAnsi="Times New Roman" w:cs="楷体" w:hint="eastAsia"/>
                <w:kern w:val="0"/>
                <w:sz w:val="18"/>
                <w:szCs w:val="18"/>
                <w:lang w:bidi="ar"/>
              </w:rPr>
              <w:t>/36</w:t>
            </w:r>
            <w:r w:rsidR="005F0A95" w:rsidRPr="005F0A95">
              <w:rPr>
                <w:rFonts w:ascii="Times New Roman" w:eastAsia="楷体" w:hAnsi="Times New Roman" w:cs="楷体" w:hint="eastAsia"/>
                <w:kern w:val="0"/>
                <w:sz w:val="18"/>
                <w:szCs w:val="18"/>
                <w:lang w:bidi="ar"/>
              </w:rPr>
              <w:t>）</w:t>
            </w:r>
          </w:p>
        </w:tc>
        <w:tc>
          <w:tcPr>
            <w:tcW w:w="708" w:type="dxa"/>
            <w:vMerge w:val="restart"/>
            <w:tcBorders>
              <w:top w:val="single" w:sz="4" w:space="0" w:color="000000"/>
              <w:left w:val="nil"/>
              <w:bottom w:val="single" w:sz="4" w:space="0" w:color="000000"/>
              <w:right w:val="single" w:sz="4" w:space="0" w:color="000000"/>
            </w:tcBorders>
            <w:vAlign w:val="center"/>
          </w:tcPr>
          <w:p w14:paraId="20892840" w14:textId="7352800C" w:rsidR="00C702D7" w:rsidRPr="005F0A95" w:rsidRDefault="00C702D7" w:rsidP="005F0A95">
            <w:pPr>
              <w:widowControl/>
              <w:jc w:val="center"/>
              <w:textAlignment w:val="center"/>
              <w:rPr>
                <w:rFonts w:ascii="Times New Roman" w:eastAsia="楷体" w:hAnsi="Times New Roman" w:cs="楷体"/>
                <w:sz w:val="18"/>
                <w:szCs w:val="18"/>
              </w:rPr>
            </w:pPr>
            <w:r w:rsidRPr="005F0A95">
              <w:rPr>
                <w:rFonts w:ascii="Times New Roman" w:eastAsia="楷体" w:hAnsi="Times New Roman" w:cs="楷体"/>
                <w:kern w:val="0"/>
                <w:sz w:val="18"/>
                <w:szCs w:val="18"/>
                <w:lang w:bidi="ar"/>
              </w:rPr>
              <w:t>3</w:t>
            </w:r>
          </w:p>
        </w:tc>
        <w:tc>
          <w:tcPr>
            <w:tcW w:w="3493" w:type="dxa"/>
            <w:vMerge w:val="restart"/>
            <w:tcBorders>
              <w:top w:val="single" w:sz="4" w:space="0" w:color="000000"/>
              <w:left w:val="single" w:sz="4" w:space="0" w:color="000000"/>
              <w:bottom w:val="single" w:sz="4" w:space="0" w:color="000000"/>
              <w:right w:val="single" w:sz="4" w:space="0" w:color="000000"/>
            </w:tcBorders>
            <w:vAlign w:val="center"/>
          </w:tcPr>
          <w:p w14:paraId="48D9D366"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弹性体的应变能和外力势能</w:t>
            </w:r>
          </w:p>
          <w:p w14:paraId="678FDA13"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位移变分方程</w:t>
            </w:r>
          </w:p>
          <w:p w14:paraId="14AE0BEF" w14:textId="77777777" w:rsidR="00C702D7" w:rsidRPr="005F0A95" w:rsidRDefault="00C702D7" w:rsidP="005F0A95">
            <w:pPr>
              <w:widowControl/>
              <w:jc w:val="left"/>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位移变分法</w:t>
            </w:r>
          </w:p>
        </w:tc>
        <w:tc>
          <w:tcPr>
            <w:tcW w:w="1134" w:type="dxa"/>
            <w:tcBorders>
              <w:top w:val="single" w:sz="4" w:space="0" w:color="000000"/>
              <w:left w:val="single" w:sz="4" w:space="0" w:color="000000"/>
              <w:right w:val="single" w:sz="4" w:space="0" w:color="000000"/>
            </w:tcBorders>
            <w:vAlign w:val="center"/>
          </w:tcPr>
          <w:p w14:paraId="740C7B0E"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课堂表现</w:t>
            </w:r>
          </w:p>
        </w:tc>
        <w:tc>
          <w:tcPr>
            <w:tcW w:w="993" w:type="dxa"/>
            <w:tcBorders>
              <w:top w:val="single" w:sz="4" w:space="0" w:color="000000"/>
              <w:left w:val="single" w:sz="4" w:space="0" w:color="000000"/>
              <w:right w:val="single" w:sz="4" w:space="0" w:color="000000"/>
            </w:tcBorders>
            <w:noWrap/>
            <w:vAlign w:val="center"/>
          </w:tcPr>
          <w:p w14:paraId="1DD9C0DF"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hint="eastAsia"/>
                <w:sz w:val="18"/>
                <w:szCs w:val="18"/>
              </w:rPr>
              <w:t>15</w:t>
            </w:r>
          </w:p>
        </w:tc>
      </w:tr>
      <w:tr w:rsidR="005F0A95" w:rsidRPr="005F0A95" w14:paraId="54A54DF2" w14:textId="77777777" w:rsidTr="007A26E9">
        <w:trPr>
          <w:trHeight w:val="53"/>
          <w:jc w:val="center"/>
        </w:trPr>
        <w:tc>
          <w:tcPr>
            <w:tcW w:w="613" w:type="dxa"/>
            <w:vMerge/>
            <w:tcBorders>
              <w:top w:val="single" w:sz="4" w:space="0" w:color="000000"/>
              <w:left w:val="single" w:sz="4" w:space="0" w:color="000000"/>
              <w:bottom w:val="nil"/>
              <w:right w:val="single" w:sz="4" w:space="0" w:color="000000"/>
            </w:tcBorders>
            <w:vAlign w:val="center"/>
          </w:tcPr>
          <w:p w14:paraId="20CD4D0E" w14:textId="77777777" w:rsidR="00C702D7" w:rsidRPr="005F0A95" w:rsidRDefault="00C702D7" w:rsidP="00C702D7">
            <w:pPr>
              <w:spacing w:line="276" w:lineRule="auto"/>
              <w:jc w:val="center"/>
              <w:rPr>
                <w:rFonts w:ascii="Times New Roman" w:eastAsia="楷体" w:hAnsi="Times New Roman" w:cs="楷体"/>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11C94288" w14:textId="77777777" w:rsidR="00C702D7" w:rsidRPr="005F0A95" w:rsidRDefault="00C702D7" w:rsidP="005F0A95">
            <w:pPr>
              <w:jc w:val="center"/>
              <w:rPr>
                <w:rFonts w:ascii="Times New Roman" w:eastAsia="楷体" w:hAnsi="Times New Roman" w:cs="楷体"/>
                <w:sz w:val="18"/>
                <w:szCs w:val="18"/>
              </w:rPr>
            </w:pPr>
          </w:p>
        </w:tc>
        <w:tc>
          <w:tcPr>
            <w:tcW w:w="708" w:type="dxa"/>
            <w:vMerge/>
            <w:tcBorders>
              <w:top w:val="single" w:sz="4" w:space="0" w:color="000000"/>
              <w:left w:val="nil"/>
              <w:bottom w:val="single" w:sz="4" w:space="0" w:color="000000"/>
              <w:right w:val="single" w:sz="4" w:space="0" w:color="000000"/>
            </w:tcBorders>
            <w:vAlign w:val="center"/>
          </w:tcPr>
          <w:p w14:paraId="7F11DDAF" w14:textId="16673E2F" w:rsidR="00C702D7" w:rsidRPr="005F0A95" w:rsidRDefault="00C702D7" w:rsidP="005F0A95">
            <w:pPr>
              <w:jc w:val="center"/>
              <w:rPr>
                <w:rFonts w:ascii="Times New Roman" w:eastAsia="楷体" w:hAnsi="Times New Roman" w:cs="楷体"/>
                <w:sz w:val="18"/>
                <w:szCs w:val="18"/>
              </w:rPr>
            </w:pPr>
          </w:p>
        </w:tc>
        <w:tc>
          <w:tcPr>
            <w:tcW w:w="3493" w:type="dxa"/>
            <w:vMerge/>
            <w:tcBorders>
              <w:top w:val="single" w:sz="4" w:space="0" w:color="000000"/>
              <w:left w:val="single" w:sz="4" w:space="0" w:color="000000"/>
              <w:bottom w:val="single" w:sz="4" w:space="0" w:color="000000"/>
              <w:right w:val="single" w:sz="4" w:space="0" w:color="000000"/>
            </w:tcBorders>
            <w:vAlign w:val="center"/>
          </w:tcPr>
          <w:p w14:paraId="6B728D57" w14:textId="77777777" w:rsidR="00C702D7" w:rsidRPr="005F0A95" w:rsidRDefault="00C702D7" w:rsidP="005F0A95">
            <w:pPr>
              <w:jc w:val="left"/>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4A52BBB"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期末测试</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6F8B78C7"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hint="eastAsia"/>
                <w:sz w:val="18"/>
                <w:szCs w:val="18"/>
              </w:rPr>
              <w:t>10</w:t>
            </w:r>
          </w:p>
        </w:tc>
      </w:tr>
      <w:tr w:rsidR="005F0A95" w:rsidRPr="005F0A95" w14:paraId="2DB43F6F" w14:textId="77777777" w:rsidTr="007A26E9">
        <w:trPr>
          <w:trHeight w:val="270"/>
          <w:jc w:val="center"/>
        </w:trPr>
        <w:tc>
          <w:tcPr>
            <w:tcW w:w="613" w:type="dxa"/>
            <w:vMerge w:val="restart"/>
            <w:tcBorders>
              <w:top w:val="single" w:sz="4" w:space="0" w:color="000000"/>
              <w:left w:val="single" w:sz="4" w:space="0" w:color="000000"/>
              <w:bottom w:val="single" w:sz="4" w:space="0" w:color="000000"/>
              <w:right w:val="single" w:sz="4" w:space="0" w:color="000000"/>
            </w:tcBorders>
            <w:vAlign w:val="center"/>
          </w:tcPr>
          <w:p w14:paraId="64AC2D3B" w14:textId="1CC67448"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6</w:t>
            </w:r>
          </w:p>
        </w:tc>
        <w:tc>
          <w:tcPr>
            <w:tcW w:w="1418" w:type="dxa"/>
            <w:vMerge w:val="restart"/>
            <w:tcBorders>
              <w:top w:val="single" w:sz="4" w:space="0" w:color="000000"/>
              <w:left w:val="single" w:sz="4" w:space="0" w:color="000000"/>
              <w:bottom w:val="single" w:sz="4" w:space="0" w:color="000000"/>
              <w:right w:val="single" w:sz="4" w:space="0" w:color="auto"/>
            </w:tcBorders>
            <w:vAlign w:val="center"/>
          </w:tcPr>
          <w:p w14:paraId="293D4D89" w14:textId="78DF6F5D" w:rsidR="00C702D7" w:rsidRPr="005F0A95" w:rsidRDefault="00C702D7" w:rsidP="005F0A95">
            <w:pPr>
              <w:widowControl/>
              <w:jc w:val="center"/>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平面问题的有限单元法</w:t>
            </w:r>
            <w:r w:rsidR="005F0A95" w:rsidRPr="005F0A95">
              <w:rPr>
                <w:rFonts w:ascii="Times New Roman" w:eastAsia="楷体" w:hAnsi="Times New Roman" w:cs="楷体" w:hint="eastAsia"/>
                <w:kern w:val="0"/>
                <w:sz w:val="18"/>
                <w:szCs w:val="18"/>
                <w:lang w:bidi="ar"/>
              </w:rPr>
              <w:t>（</w:t>
            </w:r>
            <w:r w:rsidR="009F7BF7">
              <w:rPr>
                <w:rFonts w:ascii="Times New Roman" w:eastAsia="楷体" w:hAnsi="Times New Roman" w:cs="楷体" w:hint="eastAsia"/>
                <w:kern w:val="0"/>
                <w:sz w:val="18"/>
                <w:szCs w:val="18"/>
                <w:lang w:bidi="ar"/>
              </w:rPr>
              <w:t>4</w:t>
            </w:r>
            <w:r w:rsidR="005F0A95" w:rsidRPr="005F0A95">
              <w:rPr>
                <w:rFonts w:ascii="Times New Roman" w:eastAsia="楷体" w:hAnsi="Times New Roman" w:cs="楷体" w:hint="eastAsia"/>
                <w:kern w:val="0"/>
                <w:sz w:val="18"/>
                <w:szCs w:val="18"/>
                <w:lang w:bidi="ar"/>
              </w:rPr>
              <w:t>/36</w:t>
            </w:r>
            <w:r w:rsidR="005F0A95" w:rsidRPr="005F0A95">
              <w:rPr>
                <w:rFonts w:ascii="Times New Roman" w:eastAsia="楷体" w:hAnsi="Times New Roman" w:cs="楷体" w:hint="eastAsia"/>
                <w:kern w:val="0"/>
                <w:sz w:val="18"/>
                <w:szCs w:val="18"/>
                <w:lang w:bidi="ar"/>
              </w:rPr>
              <w:t>）</w:t>
            </w:r>
          </w:p>
        </w:tc>
        <w:tc>
          <w:tcPr>
            <w:tcW w:w="708" w:type="dxa"/>
            <w:vMerge w:val="restart"/>
            <w:tcBorders>
              <w:top w:val="single" w:sz="4" w:space="0" w:color="000000"/>
              <w:left w:val="single" w:sz="4" w:space="0" w:color="auto"/>
              <w:bottom w:val="single" w:sz="4" w:space="0" w:color="000000"/>
              <w:right w:val="single" w:sz="4" w:space="0" w:color="000000"/>
            </w:tcBorders>
            <w:vAlign w:val="center"/>
          </w:tcPr>
          <w:p w14:paraId="3C5014FD" w14:textId="710A0A62" w:rsidR="00C702D7" w:rsidRPr="005F0A95" w:rsidRDefault="00C702D7" w:rsidP="005F0A95">
            <w:pPr>
              <w:widowControl/>
              <w:jc w:val="center"/>
              <w:textAlignment w:val="center"/>
              <w:rPr>
                <w:rFonts w:ascii="Times New Roman" w:eastAsia="楷体" w:hAnsi="Times New Roman" w:cs="楷体"/>
                <w:sz w:val="18"/>
                <w:szCs w:val="18"/>
              </w:rPr>
            </w:pPr>
            <w:r w:rsidRPr="005F0A95">
              <w:rPr>
                <w:rFonts w:ascii="Times New Roman" w:eastAsia="楷体" w:hAnsi="Times New Roman" w:cs="楷体"/>
                <w:kern w:val="0"/>
                <w:sz w:val="18"/>
                <w:szCs w:val="18"/>
                <w:lang w:bidi="ar"/>
              </w:rPr>
              <w:t>3</w:t>
            </w:r>
          </w:p>
        </w:tc>
        <w:tc>
          <w:tcPr>
            <w:tcW w:w="3493" w:type="dxa"/>
            <w:vMerge w:val="restart"/>
            <w:tcBorders>
              <w:top w:val="single" w:sz="4" w:space="0" w:color="000000"/>
              <w:left w:val="single" w:sz="4" w:space="0" w:color="000000"/>
              <w:bottom w:val="single" w:sz="4" w:space="0" w:color="000000"/>
              <w:right w:val="single" w:sz="4" w:space="0" w:color="000000"/>
            </w:tcBorders>
            <w:vAlign w:val="center"/>
          </w:tcPr>
          <w:p w14:paraId="6741FE9B"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基本量及基本方程的矩阵表示</w:t>
            </w:r>
          </w:p>
          <w:p w14:paraId="69D17233" w14:textId="77777777" w:rsidR="00C702D7" w:rsidRPr="005F0A95" w:rsidRDefault="00C702D7" w:rsidP="005F0A95">
            <w:pPr>
              <w:widowControl/>
              <w:jc w:val="left"/>
              <w:textAlignment w:val="center"/>
              <w:rPr>
                <w:rFonts w:ascii="Times New Roman" w:eastAsia="楷体" w:hAnsi="Times New Roman" w:cs="楷体"/>
                <w:kern w:val="0"/>
                <w:sz w:val="18"/>
                <w:szCs w:val="18"/>
                <w:lang w:bidi="ar"/>
              </w:rPr>
            </w:pPr>
            <w:r w:rsidRPr="005F0A95">
              <w:rPr>
                <w:rFonts w:ascii="Times New Roman" w:eastAsia="楷体" w:hAnsi="Times New Roman" w:cs="楷体" w:hint="eastAsia"/>
                <w:kern w:val="0"/>
                <w:sz w:val="18"/>
                <w:szCs w:val="18"/>
                <w:lang w:bidi="ar"/>
              </w:rPr>
              <w:t>单元的位移模式与解答的收敛性</w:t>
            </w:r>
          </w:p>
        </w:tc>
        <w:tc>
          <w:tcPr>
            <w:tcW w:w="1134" w:type="dxa"/>
            <w:tcBorders>
              <w:top w:val="single" w:sz="4" w:space="0" w:color="000000"/>
              <w:left w:val="single" w:sz="4" w:space="0" w:color="000000"/>
              <w:bottom w:val="single" w:sz="4" w:space="0" w:color="000000"/>
              <w:right w:val="single" w:sz="4" w:space="0" w:color="000000"/>
            </w:tcBorders>
            <w:vAlign w:val="center"/>
          </w:tcPr>
          <w:p w14:paraId="2316EBF7" w14:textId="77777777" w:rsidR="00C702D7" w:rsidRPr="005F0A95" w:rsidRDefault="00C702D7" w:rsidP="00C702D7">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kern w:val="0"/>
                <w:sz w:val="18"/>
                <w:szCs w:val="18"/>
                <w:lang w:bidi="ar"/>
              </w:rPr>
              <w:t>课堂表现</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4167299D" w14:textId="77777777" w:rsidR="00C702D7" w:rsidRPr="005F0A95" w:rsidRDefault="00C702D7" w:rsidP="00C702D7">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15</w:t>
            </w:r>
          </w:p>
        </w:tc>
      </w:tr>
      <w:tr w:rsidR="005F0A95" w:rsidRPr="005F0A95" w14:paraId="12E79E0B" w14:textId="77777777" w:rsidTr="007A26E9">
        <w:trPr>
          <w:trHeight w:val="270"/>
          <w:jc w:val="center"/>
        </w:trPr>
        <w:tc>
          <w:tcPr>
            <w:tcW w:w="613" w:type="dxa"/>
            <w:vMerge/>
            <w:tcBorders>
              <w:top w:val="single" w:sz="4" w:space="0" w:color="000000"/>
              <w:left w:val="single" w:sz="4" w:space="0" w:color="000000"/>
              <w:bottom w:val="single" w:sz="4" w:space="0" w:color="000000"/>
              <w:right w:val="single" w:sz="4" w:space="0" w:color="000000"/>
            </w:tcBorders>
            <w:vAlign w:val="center"/>
          </w:tcPr>
          <w:p w14:paraId="76F23F2A" w14:textId="77777777" w:rsidR="00C702D7" w:rsidRPr="005F0A95" w:rsidRDefault="00C702D7" w:rsidP="00EE0235">
            <w:pPr>
              <w:spacing w:line="276" w:lineRule="auto"/>
              <w:jc w:val="center"/>
              <w:rPr>
                <w:rFonts w:ascii="Times New Roman" w:eastAsia="楷体" w:hAnsi="Times New Roman" w:cs="楷体"/>
                <w:sz w:val="18"/>
                <w:szCs w:val="18"/>
              </w:rPr>
            </w:pPr>
          </w:p>
        </w:tc>
        <w:tc>
          <w:tcPr>
            <w:tcW w:w="1418" w:type="dxa"/>
            <w:vMerge/>
            <w:tcBorders>
              <w:top w:val="single" w:sz="4" w:space="0" w:color="000000"/>
              <w:left w:val="nil"/>
              <w:bottom w:val="single" w:sz="4" w:space="0" w:color="000000"/>
              <w:right w:val="single" w:sz="4" w:space="0" w:color="auto"/>
            </w:tcBorders>
          </w:tcPr>
          <w:p w14:paraId="7D690996" w14:textId="77777777" w:rsidR="00C702D7" w:rsidRPr="005F0A95" w:rsidRDefault="00C702D7" w:rsidP="00EE0235">
            <w:pPr>
              <w:spacing w:line="276" w:lineRule="auto"/>
              <w:jc w:val="center"/>
              <w:rPr>
                <w:rFonts w:ascii="Times New Roman" w:eastAsia="楷体" w:hAnsi="Times New Roman" w:cs="楷体"/>
                <w:sz w:val="18"/>
                <w:szCs w:val="18"/>
              </w:rPr>
            </w:pPr>
          </w:p>
        </w:tc>
        <w:tc>
          <w:tcPr>
            <w:tcW w:w="708" w:type="dxa"/>
            <w:vMerge/>
            <w:tcBorders>
              <w:top w:val="single" w:sz="4" w:space="0" w:color="000000"/>
              <w:left w:val="single" w:sz="4" w:space="0" w:color="auto"/>
              <w:bottom w:val="single" w:sz="4" w:space="0" w:color="000000"/>
              <w:right w:val="single" w:sz="4" w:space="0" w:color="000000"/>
            </w:tcBorders>
            <w:vAlign w:val="center"/>
          </w:tcPr>
          <w:p w14:paraId="466E3727" w14:textId="2FD44508" w:rsidR="00C702D7" w:rsidRPr="005F0A95" w:rsidRDefault="00C702D7" w:rsidP="00EE0235">
            <w:pPr>
              <w:spacing w:line="276" w:lineRule="auto"/>
              <w:jc w:val="center"/>
              <w:rPr>
                <w:rFonts w:ascii="Times New Roman" w:eastAsia="楷体" w:hAnsi="Times New Roman" w:cs="楷体"/>
                <w:sz w:val="18"/>
                <w:szCs w:val="18"/>
              </w:rPr>
            </w:pPr>
          </w:p>
        </w:tc>
        <w:tc>
          <w:tcPr>
            <w:tcW w:w="3493" w:type="dxa"/>
            <w:vMerge/>
            <w:tcBorders>
              <w:top w:val="single" w:sz="4" w:space="0" w:color="000000"/>
              <w:left w:val="single" w:sz="4" w:space="0" w:color="000000"/>
              <w:bottom w:val="single" w:sz="4" w:space="0" w:color="000000"/>
              <w:right w:val="single" w:sz="4" w:space="0" w:color="000000"/>
            </w:tcBorders>
            <w:vAlign w:val="center"/>
          </w:tcPr>
          <w:p w14:paraId="0D46A79E" w14:textId="77777777" w:rsidR="00C702D7" w:rsidRPr="005F0A95" w:rsidRDefault="00C702D7" w:rsidP="00EE0235">
            <w:pPr>
              <w:spacing w:line="276" w:lineRule="auto"/>
              <w:jc w:val="left"/>
              <w:rPr>
                <w:rFonts w:ascii="Times New Roman" w:eastAsia="楷体" w:hAnsi="Times New Roman" w:cs="楷体"/>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9900B5" w14:textId="77777777" w:rsidR="00C702D7" w:rsidRPr="005F0A95" w:rsidRDefault="00C702D7" w:rsidP="00EE0235">
            <w:pPr>
              <w:widowControl/>
              <w:spacing w:line="276" w:lineRule="auto"/>
              <w:jc w:val="center"/>
              <w:textAlignment w:val="center"/>
              <w:rPr>
                <w:rFonts w:ascii="Times New Roman" w:eastAsia="楷体" w:hAnsi="Times New Roman" w:cs="楷体"/>
                <w:sz w:val="18"/>
                <w:szCs w:val="18"/>
              </w:rPr>
            </w:pPr>
            <w:r w:rsidRPr="005F0A95">
              <w:rPr>
                <w:rFonts w:ascii="Times New Roman" w:eastAsia="楷体" w:hAnsi="Times New Roman" w:cs="楷体" w:hint="eastAsia"/>
                <w:sz w:val="18"/>
                <w:szCs w:val="18"/>
              </w:rPr>
              <w:t>期末考试</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0ABD1552" w14:textId="77777777" w:rsidR="00C702D7" w:rsidRPr="005F0A95" w:rsidRDefault="00C702D7" w:rsidP="00EE0235">
            <w:pPr>
              <w:spacing w:line="276" w:lineRule="auto"/>
              <w:jc w:val="center"/>
              <w:rPr>
                <w:rFonts w:ascii="Times New Roman" w:eastAsia="宋体" w:hAnsi="Times New Roman" w:cs="Times New Roman"/>
                <w:sz w:val="18"/>
                <w:szCs w:val="18"/>
              </w:rPr>
            </w:pPr>
            <w:r w:rsidRPr="005F0A95">
              <w:rPr>
                <w:rFonts w:ascii="Times New Roman" w:eastAsia="宋体" w:hAnsi="Times New Roman" w:cs="Times New Roman"/>
                <w:sz w:val="18"/>
                <w:szCs w:val="18"/>
              </w:rPr>
              <w:t>10</w:t>
            </w:r>
          </w:p>
        </w:tc>
      </w:tr>
    </w:tbl>
    <w:bookmarkEnd w:id="8"/>
    <w:p w14:paraId="59EB822E" w14:textId="77777777" w:rsidR="005F0A95" w:rsidRPr="005F0A95" w:rsidRDefault="005F0A95" w:rsidP="005F0A95">
      <w:pPr>
        <w:ind w:firstLineChars="200" w:firstLine="360"/>
        <w:rPr>
          <w:rFonts w:ascii="Times New Roman" w:eastAsia="楷体" w:hAnsi="Times New Roman" w:cs="Times New Roman"/>
          <w:sz w:val="18"/>
          <w:szCs w:val="18"/>
        </w:rPr>
      </w:pPr>
      <w:r w:rsidRPr="005F0A95">
        <w:rPr>
          <w:rFonts w:ascii="Times New Roman" w:eastAsia="楷体" w:hAnsi="Times New Roman" w:cs="Times New Roman"/>
          <w:sz w:val="18"/>
          <w:szCs w:val="18"/>
        </w:rPr>
        <w:t>注：目标分值为课程目标对应评价方式的满分，同</w:t>
      </w:r>
      <w:proofErr w:type="gramStart"/>
      <w:r w:rsidRPr="005F0A95">
        <w:rPr>
          <w:rFonts w:ascii="Times New Roman" w:eastAsia="楷体" w:hAnsi="Times New Roman" w:cs="Times New Roman"/>
          <w:sz w:val="18"/>
          <w:szCs w:val="18"/>
        </w:rPr>
        <w:t>一评价</w:t>
      </w:r>
      <w:proofErr w:type="gramEnd"/>
      <w:r w:rsidRPr="005F0A95">
        <w:rPr>
          <w:rFonts w:ascii="Times New Roman" w:eastAsia="楷体" w:hAnsi="Times New Roman" w:cs="Times New Roman"/>
          <w:sz w:val="18"/>
          <w:szCs w:val="18"/>
        </w:rPr>
        <w:t>方式目标分值之和为</w:t>
      </w:r>
      <w:r w:rsidRPr="005F0A95">
        <w:rPr>
          <w:rFonts w:ascii="Times New Roman" w:eastAsia="楷体" w:hAnsi="Times New Roman" w:cs="Times New Roman"/>
          <w:sz w:val="18"/>
          <w:szCs w:val="18"/>
        </w:rPr>
        <w:t>100</w:t>
      </w:r>
      <w:r w:rsidRPr="005F0A95">
        <w:rPr>
          <w:rFonts w:ascii="Times New Roman" w:eastAsia="楷体" w:hAnsi="Times New Roman" w:cs="Times New Roman"/>
          <w:sz w:val="18"/>
          <w:szCs w:val="18"/>
        </w:rPr>
        <w:t>。</w:t>
      </w:r>
    </w:p>
    <w:p w14:paraId="19AC8318" w14:textId="77777777" w:rsidR="005F0A95" w:rsidRDefault="005F0A95" w:rsidP="005F0A95">
      <w:pPr>
        <w:keepNext/>
        <w:keepLines/>
        <w:numPr>
          <w:ilvl w:val="2"/>
          <w:numId w:val="0"/>
        </w:numPr>
        <w:spacing w:beforeLines="100" w:before="312" w:afterLines="50" w:after="156"/>
        <w:ind w:firstLineChars="200" w:firstLine="482"/>
        <w:jc w:val="left"/>
        <w:outlineLvl w:val="2"/>
        <w:rPr>
          <w:rFonts w:ascii="Times New Roman" w:eastAsia="仿宋" w:hAnsi="Times New Roman" w:cs="Times New Roman"/>
          <w:b/>
          <w:kern w:val="44"/>
          <w:sz w:val="24"/>
          <w:szCs w:val="32"/>
        </w:rPr>
      </w:pPr>
      <w:r w:rsidRPr="005F0A95">
        <w:rPr>
          <w:rFonts w:ascii="Times New Roman" w:eastAsia="仿宋" w:hAnsi="Times New Roman" w:cs="Times New Roman" w:hint="eastAsia"/>
          <w:b/>
          <w:kern w:val="44"/>
          <w:sz w:val="24"/>
          <w:szCs w:val="32"/>
        </w:rPr>
        <w:lastRenderedPageBreak/>
        <w:t>（三）课程考核评价标准</w:t>
      </w:r>
    </w:p>
    <w:p w14:paraId="40FA3EF9" w14:textId="77777777" w:rsidR="005F0A95" w:rsidRPr="005F0A95" w:rsidRDefault="005F0A95" w:rsidP="005F0A95">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5F0A95">
        <w:rPr>
          <w:rFonts w:ascii="Times New Roman" w:eastAsia="楷体" w:hAnsi="Times New Roman" w:cs="Times New Roman"/>
          <w:b/>
          <w:sz w:val="24"/>
          <w:szCs w:val="24"/>
        </w:rPr>
        <w:t>表</w:t>
      </w:r>
      <w:r w:rsidRPr="005F0A95">
        <w:rPr>
          <w:rFonts w:ascii="Times New Roman" w:eastAsia="楷体" w:hAnsi="Times New Roman" w:cs="Times New Roman" w:hint="eastAsia"/>
          <w:b/>
          <w:sz w:val="24"/>
          <w:szCs w:val="24"/>
        </w:rPr>
        <w:t>4</w:t>
      </w:r>
      <w:r w:rsidRPr="005F0A95">
        <w:rPr>
          <w:rFonts w:ascii="Times New Roman" w:eastAsia="楷体" w:hAnsi="Times New Roman" w:cs="Times New Roman"/>
          <w:b/>
          <w:sz w:val="24"/>
          <w:szCs w:val="24"/>
        </w:rPr>
        <w:t xml:space="preserve"> </w:t>
      </w:r>
      <w:r w:rsidRPr="005F0A95">
        <w:rPr>
          <w:rFonts w:ascii="Times New Roman" w:eastAsia="楷体" w:hAnsi="Times New Roman" w:cs="Times New Roman" w:hint="eastAsia"/>
          <w:b/>
          <w:sz w:val="24"/>
          <w:szCs w:val="24"/>
        </w:rPr>
        <w:t>课程</w:t>
      </w:r>
      <w:r w:rsidRPr="005F0A95">
        <w:rPr>
          <w:rFonts w:ascii="Times New Roman" w:eastAsia="楷体" w:hAnsi="Times New Roman" w:cs="Times New Roman"/>
          <w:b/>
          <w:sz w:val="24"/>
          <w:szCs w:val="24"/>
        </w:rPr>
        <w:t>考核评价标准</w:t>
      </w:r>
    </w:p>
    <w:tbl>
      <w:tblPr>
        <w:tblW w:w="5075" w:type="pct"/>
        <w:jc w:val="center"/>
        <w:tblCellMar>
          <w:left w:w="0" w:type="dxa"/>
          <w:right w:w="0" w:type="dxa"/>
        </w:tblCellMar>
        <w:tblLook w:val="0000" w:firstRow="0" w:lastRow="0" w:firstColumn="0" w:lastColumn="0" w:noHBand="0" w:noVBand="0"/>
      </w:tblPr>
      <w:tblGrid>
        <w:gridCol w:w="1143"/>
        <w:gridCol w:w="7277"/>
      </w:tblGrid>
      <w:tr w:rsidR="005F0A95" w:rsidRPr="005F0A95" w14:paraId="7BBBABC5" w14:textId="77777777" w:rsidTr="005F0A95">
        <w:trPr>
          <w:trHeight w:val="283"/>
          <w:jc w:val="center"/>
        </w:trPr>
        <w:tc>
          <w:tcPr>
            <w:tcW w:w="679" w:type="pct"/>
            <w:tcBorders>
              <w:top w:val="single" w:sz="4" w:space="0" w:color="auto"/>
              <w:left w:val="single" w:sz="4" w:space="0" w:color="auto"/>
              <w:bottom w:val="single" w:sz="4" w:space="0" w:color="auto"/>
              <w:right w:val="single" w:sz="4" w:space="0" w:color="auto"/>
            </w:tcBorders>
            <w:vAlign w:val="center"/>
          </w:tcPr>
          <w:p w14:paraId="5B4EBE88" w14:textId="77777777" w:rsidR="005F0A95" w:rsidRPr="005F0A95" w:rsidRDefault="005F0A95" w:rsidP="005F0A95">
            <w:pPr>
              <w:snapToGrid w:val="0"/>
              <w:jc w:val="center"/>
              <w:rPr>
                <w:rFonts w:ascii="Times New Roman" w:eastAsia="楷体" w:hAnsi="Times New Roman" w:cs="Times New Roman"/>
                <w:b/>
                <w:bCs/>
                <w:sz w:val="18"/>
                <w:szCs w:val="18"/>
              </w:rPr>
            </w:pPr>
            <w:r w:rsidRPr="005F0A95">
              <w:rPr>
                <w:rFonts w:ascii="Times New Roman" w:eastAsia="楷体" w:hAnsi="Times New Roman" w:cs="Times New Roman" w:hint="eastAsia"/>
                <w:b/>
                <w:bCs/>
                <w:sz w:val="18"/>
                <w:szCs w:val="18"/>
              </w:rPr>
              <w:t>考核方式</w:t>
            </w:r>
          </w:p>
        </w:tc>
        <w:tc>
          <w:tcPr>
            <w:tcW w:w="4321" w:type="pct"/>
            <w:tcBorders>
              <w:top w:val="single" w:sz="4" w:space="0" w:color="auto"/>
              <w:left w:val="single" w:sz="4" w:space="0" w:color="auto"/>
              <w:bottom w:val="single" w:sz="4" w:space="0" w:color="auto"/>
              <w:right w:val="single" w:sz="4" w:space="0" w:color="auto"/>
            </w:tcBorders>
            <w:tcMar>
              <w:top w:w="140" w:type="dxa"/>
              <w:left w:w="0" w:type="dxa"/>
              <w:bottom w:w="0" w:type="dxa"/>
              <w:right w:w="0" w:type="dxa"/>
            </w:tcMar>
            <w:vAlign w:val="center"/>
          </w:tcPr>
          <w:p w14:paraId="76F04CB5" w14:textId="77777777" w:rsidR="005F0A95" w:rsidRPr="005F0A95" w:rsidRDefault="005F0A95" w:rsidP="005F0A95">
            <w:pPr>
              <w:snapToGrid w:val="0"/>
              <w:jc w:val="center"/>
              <w:rPr>
                <w:rFonts w:ascii="Times New Roman" w:eastAsia="楷体" w:hAnsi="Times New Roman" w:cs="Times New Roman"/>
                <w:b/>
                <w:bCs/>
                <w:sz w:val="18"/>
                <w:szCs w:val="18"/>
              </w:rPr>
            </w:pPr>
            <w:r w:rsidRPr="005F0A95">
              <w:rPr>
                <w:rFonts w:ascii="Times New Roman" w:eastAsia="楷体" w:hAnsi="Times New Roman" w:cs="Times New Roman" w:hint="eastAsia"/>
                <w:b/>
                <w:bCs/>
                <w:sz w:val="18"/>
                <w:szCs w:val="18"/>
              </w:rPr>
              <w:t>评价标准</w:t>
            </w:r>
          </w:p>
        </w:tc>
      </w:tr>
      <w:tr w:rsidR="005F0A95" w:rsidRPr="005F0A95" w14:paraId="7883ED59" w14:textId="77777777" w:rsidTr="005F0A95">
        <w:trPr>
          <w:trHeight w:val="397"/>
          <w:jc w:val="center"/>
        </w:trPr>
        <w:tc>
          <w:tcPr>
            <w:tcW w:w="679" w:type="pct"/>
            <w:tcBorders>
              <w:top w:val="single" w:sz="4" w:space="0" w:color="auto"/>
              <w:left w:val="single" w:sz="4" w:space="0" w:color="auto"/>
              <w:bottom w:val="single" w:sz="4" w:space="0" w:color="auto"/>
              <w:right w:val="single" w:sz="4" w:space="0" w:color="auto"/>
            </w:tcBorders>
            <w:tcMar>
              <w:top w:w="5" w:type="dxa"/>
              <w:left w:w="0" w:type="dxa"/>
              <w:bottom w:w="0" w:type="dxa"/>
              <w:right w:w="0" w:type="dxa"/>
            </w:tcMar>
            <w:vAlign w:val="center"/>
          </w:tcPr>
          <w:p w14:paraId="69B993AF" w14:textId="77777777" w:rsidR="005F0A95" w:rsidRPr="005F0A95" w:rsidRDefault="005F0A95" w:rsidP="005F0A95">
            <w:pPr>
              <w:jc w:val="center"/>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课堂表现</w:t>
            </w:r>
          </w:p>
        </w:tc>
        <w:tc>
          <w:tcPr>
            <w:tcW w:w="4321" w:type="pct"/>
            <w:tcBorders>
              <w:top w:val="single" w:sz="4" w:space="0" w:color="auto"/>
              <w:left w:val="single" w:sz="4" w:space="0" w:color="auto"/>
              <w:bottom w:val="single" w:sz="4" w:space="0" w:color="auto"/>
              <w:right w:val="single" w:sz="4" w:space="0" w:color="auto"/>
            </w:tcBorders>
            <w:tcMar>
              <w:top w:w="5" w:type="dxa"/>
              <w:left w:w="0" w:type="dxa"/>
              <w:bottom w:w="0" w:type="dxa"/>
              <w:right w:w="0" w:type="dxa"/>
            </w:tcMar>
            <w:vAlign w:val="center"/>
          </w:tcPr>
          <w:p w14:paraId="0F6388CE" w14:textId="77777777" w:rsidR="005F0A95" w:rsidRPr="005F0A95" w:rsidRDefault="005F0A95" w:rsidP="005F0A95">
            <w:pPr>
              <w:jc w:val="center"/>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课堂测试试题评分标准</w:t>
            </w:r>
          </w:p>
        </w:tc>
      </w:tr>
      <w:tr w:rsidR="005F0A95" w:rsidRPr="005F0A95" w14:paraId="16C268C7" w14:textId="77777777" w:rsidTr="005F0A95">
        <w:trPr>
          <w:trHeight w:val="2413"/>
          <w:jc w:val="center"/>
        </w:trPr>
        <w:tc>
          <w:tcPr>
            <w:tcW w:w="679" w:type="pct"/>
            <w:tcBorders>
              <w:top w:val="single" w:sz="4" w:space="0" w:color="auto"/>
              <w:left w:val="single" w:sz="4" w:space="0" w:color="auto"/>
              <w:right w:val="single" w:sz="4" w:space="0" w:color="auto"/>
            </w:tcBorders>
            <w:tcMar>
              <w:top w:w="18" w:type="dxa"/>
              <w:left w:w="0" w:type="dxa"/>
              <w:bottom w:w="0" w:type="dxa"/>
              <w:right w:w="0" w:type="dxa"/>
            </w:tcMar>
            <w:vAlign w:val="center"/>
          </w:tcPr>
          <w:p w14:paraId="7835571B" w14:textId="77777777" w:rsidR="005F0A95" w:rsidRPr="005F0A95" w:rsidRDefault="005F0A95" w:rsidP="005F0A95">
            <w:pPr>
              <w:jc w:val="center"/>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平时作业</w:t>
            </w:r>
          </w:p>
        </w:tc>
        <w:tc>
          <w:tcPr>
            <w:tcW w:w="4321" w:type="pct"/>
            <w:tcBorders>
              <w:top w:val="single" w:sz="4" w:space="0" w:color="auto"/>
              <w:left w:val="single" w:sz="4" w:space="0" w:color="auto"/>
              <w:bottom w:val="single" w:sz="4" w:space="0" w:color="auto"/>
              <w:right w:val="single" w:sz="4" w:space="0" w:color="auto"/>
            </w:tcBorders>
            <w:tcMar>
              <w:top w:w="18" w:type="dxa"/>
              <w:left w:w="0" w:type="dxa"/>
              <w:bottom w:w="0" w:type="dxa"/>
              <w:right w:w="0" w:type="dxa"/>
            </w:tcMar>
            <w:vAlign w:val="center"/>
          </w:tcPr>
          <w:p w14:paraId="315B96AE" w14:textId="77777777" w:rsidR="005F0A95" w:rsidRPr="005F0A95" w:rsidRDefault="005F0A95" w:rsidP="005F0A95">
            <w:pPr>
              <w:ind w:firstLineChars="200" w:firstLine="360"/>
              <w:rPr>
                <w:rFonts w:ascii="Times New Roman" w:eastAsia="楷体" w:hAnsi="Times New Roman" w:cs="Times New Roman"/>
                <w:bCs/>
                <w:sz w:val="18"/>
                <w:szCs w:val="18"/>
              </w:rPr>
            </w:pPr>
            <w:r w:rsidRPr="005F0A95">
              <w:rPr>
                <w:rFonts w:ascii="Times New Roman" w:eastAsia="楷体" w:hAnsi="Times New Roman" w:cs="Times New Roman"/>
                <w:bCs/>
                <w:color w:val="000000"/>
                <w:sz w:val="18"/>
                <w:szCs w:val="18"/>
              </w:rPr>
              <w:t>每次</w:t>
            </w:r>
            <w:proofErr w:type="gramStart"/>
            <w:r w:rsidRPr="005F0A95">
              <w:rPr>
                <w:rFonts w:ascii="Times New Roman" w:eastAsia="楷体" w:hAnsi="Times New Roman" w:cs="Times New Roman"/>
                <w:bCs/>
                <w:color w:val="000000"/>
                <w:sz w:val="18"/>
                <w:szCs w:val="18"/>
              </w:rPr>
              <w:t>作业按</w:t>
            </w:r>
            <w:proofErr w:type="gramEnd"/>
            <w:r w:rsidRPr="005F0A95">
              <w:rPr>
                <w:rFonts w:ascii="Times New Roman" w:eastAsia="楷体" w:hAnsi="Times New Roman" w:cs="Times New Roman"/>
                <w:bCs/>
                <w:color w:val="000000"/>
                <w:sz w:val="18"/>
                <w:szCs w:val="18"/>
              </w:rPr>
              <w:t>100</w:t>
            </w:r>
            <w:r w:rsidRPr="005F0A95">
              <w:rPr>
                <w:rFonts w:ascii="Times New Roman" w:eastAsia="楷体" w:hAnsi="Times New Roman" w:cs="Times New Roman"/>
                <w:bCs/>
                <w:color w:val="000000"/>
                <w:sz w:val="18"/>
                <w:szCs w:val="18"/>
              </w:rPr>
              <w:t>分制单独评分，</w:t>
            </w:r>
            <w:r w:rsidRPr="005F0A95">
              <w:rPr>
                <w:rFonts w:ascii="Times New Roman" w:eastAsia="楷体" w:hAnsi="Times New Roman" w:cs="Times New Roman" w:hint="eastAsia"/>
                <w:bCs/>
                <w:sz w:val="18"/>
                <w:szCs w:val="18"/>
              </w:rPr>
              <w:t>标准如下：</w:t>
            </w:r>
          </w:p>
          <w:p w14:paraId="21B04C08" w14:textId="77777777" w:rsidR="005F0A95" w:rsidRPr="005F0A95" w:rsidRDefault="005F0A95" w:rsidP="005F0A95">
            <w:pPr>
              <w:ind w:firstLineChars="200" w:firstLine="360"/>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w:t>
            </w:r>
            <w:r w:rsidRPr="005F0A95">
              <w:rPr>
                <w:rFonts w:ascii="Times New Roman" w:eastAsia="楷体" w:hAnsi="Times New Roman" w:cs="Times New Roman" w:hint="eastAsia"/>
                <w:bCs/>
                <w:sz w:val="18"/>
                <w:szCs w:val="18"/>
              </w:rPr>
              <w:t>1</w:t>
            </w:r>
            <w:r w:rsidRPr="005F0A95">
              <w:rPr>
                <w:rFonts w:ascii="Times New Roman" w:eastAsia="楷体" w:hAnsi="Times New Roman" w:cs="Times New Roman" w:hint="eastAsia"/>
                <w:bCs/>
                <w:sz w:val="18"/>
                <w:szCs w:val="18"/>
              </w:rPr>
              <w:t>）</w:t>
            </w:r>
            <w:r w:rsidRPr="005F0A95">
              <w:rPr>
                <w:rFonts w:ascii="Times New Roman" w:eastAsia="楷体" w:hAnsi="Times New Roman" w:cs="Times New Roman"/>
                <w:b/>
                <w:sz w:val="18"/>
                <w:szCs w:val="18"/>
              </w:rPr>
              <w:t>100&gt;</w:t>
            </w:r>
            <w:r w:rsidRPr="005F0A95">
              <w:rPr>
                <w:rFonts w:ascii="Times New Roman" w:eastAsia="楷体" w:hAnsi="Times New Roman" w:cs="Times New Roman"/>
                <w:b/>
                <w:i/>
                <w:sz w:val="18"/>
                <w:szCs w:val="18"/>
              </w:rPr>
              <w:t>x</w:t>
            </w:r>
            <w:r w:rsidRPr="005F0A95">
              <w:rPr>
                <w:rFonts w:ascii="Times New Roman" w:eastAsia="楷体" w:hAnsi="Times New Roman" w:cs="Times New Roman"/>
                <w:b/>
                <w:sz w:val="18"/>
                <w:szCs w:val="18"/>
              </w:rPr>
              <w:t>≥90</w:t>
            </w:r>
            <w:r w:rsidRPr="005F0A95">
              <w:rPr>
                <w:rFonts w:ascii="Times New Roman" w:eastAsia="楷体" w:hAnsi="Times New Roman" w:cs="Times New Roman" w:hint="eastAsia"/>
                <w:b/>
                <w:sz w:val="18"/>
                <w:szCs w:val="18"/>
              </w:rPr>
              <w:t>：</w:t>
            </w:r>
            <w:r w:rsidRPr="005F0A95">
              <w:rPr>
                <w:rFonts w:ascii="Times New Roman" w:eastAsia="楷体" w:hAnsi="Times New Roman" w:cs="Times New Roman" w:hint="eastAsia"/>
                <w:bCs/>
                <w:sz w:val="18"/>
                <w:szCs w:val="18"/>
              </w:rPr>
              <w:t>解题步骤完整、逻辑清晰，作图精准规范，单位无误，书写工整。能主动结合安全性、适用性、经济性等进行简要讨论，展现出强烈的责任意识。</w:t>
            </w:r>
          </w:p>
          <w:p w14:paraId="036198F0" w14:textId="77777777" w:rsidR="005F0A95" w:rsidRPr="005F0A95" w:rsidRDefault="005F0A95" w:rsidP="005F0A95">
            <w:pPr>
              <w:ind w:firstLineChars="200" w:firstLine="360"/>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w:t>
            </w:r>
            <w:r w:rsidRPr="005F0A95">
              <w:rPr>
                <w:rFonts w:ascii="Times New Roman" w:eastAsia="楷体" w:hAnsi="Times New Roman" w:cs="Times New Roman" w:hint="eastAsia"/>
                <w:bCs/>
                <w:sz w:val="18"/>
                <w:szCs w:val="18"/>
              </w:rPr>
              <w:t>2</w:t>
            </w:r>
            <w:r w:rsidRPr="005F0A95">
              <w:rPr>
                <w:rFonts w:ascii="Times New Roman" w:eastAsia="楷体" w:hAnsi="Times New Roman" w:cs="Times New Roman" w:hint="eastAsia"/>
                <w:bCs/>
                <w:sz w:val="18"/>
                <w:szCs w:val="18"/>
              </w:rPr>
              <w:t>）</w:t>
            </w:r>
            <w:r w:rsidRPr="005F0A95">
              <w:rPr>
                <w:rFonts w:ascii="Times New Roman" w:eastAsia="楷体" w:hAnsi="Times New Roman" w:cs="Times New Roman"/>
                <w:b/>
                <w:sz w:val="18"/>
                <w:szCs w:val="18"/>
              </w:rPr>
              <w:t>90&gt;</w:t>
            </w:r>
            <w:r w:rsidRPr="005F0A95">
              <w:rPr>
                <w:rFonts w:ascii="Times New Roman" w:eastAsia="楷体" w:hAnsi="Times New Roman" w:cs="Times New Roman"/>
                <w:b/>
                <w:i/>
                <w:sz w:val="18"/>
                <w:szCs w:val="18"/>
              </w:rPr>
              <w:t>x</w:t>
            </w:r>
            <w:r w:rsidRPr="005F0A95">
              <w:rPr>
                <w:rFonts w:ascii="Times New Roman" w:eastAsia="楷体" w:hAnsi="Times New Roman" w:cs="Times New Roman"/>
                <w:b/>
                <w:sz w:val="18"/>
                <w:szCs w:val="18"/>
              </w:rPr>
              <w:t>≥80</w:t>
            </w:r>
            <w:r w:rsidRPr="005F0A95">
              <w:rPr>
                <w:rFonts w:ascii="Times New Roman" w:eastAsia="楷体" w:hAnsi="Times New Roman" w:cs="Times New Roman" w:hint="eastAsia"/>
                <w:b/>
                <w:sz w:val="18"/>
                <w:szCs w:val="18"/>
              </w:rPr>
              <w:t>：</w:t>
            </w:r>
            <w:r w:rsidRPr="005F0A95">
              <w:rPr>
                <w:rFonts w:ascii="Times New Roman" w:eastAsia="楷体" w:hAnsi="Times New Roman" w:cs="Times New Roman" w:hint="eastAsia"/>
                <w:bCs/>
                <w:sz w:val="18"/>
                <w:szCs w:val="18"/>
              </w:rPr>
              <w:t>解题步骤完整，作图基本规范、标注清晰，单位使用基本正确，书写整洁。在题目明确要求时，能对安全性或经济性等因素进行正确分析与表述。</w:t>
            </w:r>
          </w:p>
          <w:p w14:paraId="5234F458" w14:textId="77777777" w:rsidR="005F0A95" w:rsidRPr="005F0A95" w:rsidRDefault="005F0A95" w:rsidP="005F0A95">
            <w:pPr>
              <w:ind w:firstLineChars="200" w:firstLine="360"/>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w:t>
            </w:r>
            <w:r w:rsidRPr="005F0A95">
              <w:rPr>
                <w:rFonts w:ascii="Times New Roman" w:eastAsia="楷体" w:hAnsi="Times New Roman" w:cs="Times New Roman" w:hint="eastAsia"/>
                <w:bCs/>
                <w:sz w:val="18"/>
                <w:szCs w:val="18"/>
              </w:rPr>
              <w:t>3</w:t>
            </w:r>
            <w:r w:rsidRPr="005F0A95">
              <w:rPr>
                <w:rFonts w:ascii="Times New Roman" w:eastAsia="楷体" w:hAnsi="Times New Roman" w:cs="Times New Roman" w:hint="eastAsia"/>
                <w:bCs/>
                <w:sz w:val="18"/>
                <w:szCs w:val="18"/>
              </w:rPr>
              <w:t>）</w:t>
            </w:r>
            <w:r w:rsidRPr="005F0A95">
              <w:rPr>
                <w:rFonts w:ascii="Times New Roman" w:eastAsia="楷体" w:hAnsi="Times New Roman" w:cs="Times New Roman"/>
                <w:b/>
                <w:sz w:val="18"/>
                <w:szCs w:val="18"/>
              </w:rPr>
              <w:t>80&gt;</w:t>
            </w:r>
            <w:r w:rsidRPr="005F0A95">
              <w:rPr>
                <w:rFonts w:ascii="Times New Roman" w:eastAsia="楷体" w:hAnsi="Times New Roman" w:cs="Times New Roman"/>
                <w:b/>
                <w:i/>
                <w:sz w:val="18"/>
                <w:szCs w:val="18"/>
              </w:rPr>
              <w:t>x</w:t>
            </w:r>
            <w:r w:rsidRPr="005F0A95">
              <w:rPr>
                <w:rFonts w:ascii="Times New Roman" w:eastAsia="楷体" w:hAnsi="Times New Roman" w:cs="Times New Roman"/>
                <w:b/>
                <w:sz w:val="18"/>
                <w:szCs w:val="18"/>
              </w:rPr>
              <w:t>≥70</w:t>
            </w:r>
            <w:r w:rsidRPr="005F0A95">
              <w:rPr>
                <w:rFonts w:ascii="Times New Roman" w:eastAsia="楷体" w:hAnsi="Times New Roman" w:cs="Times New Roman" w:hint="eastAsia"/>
                <w:b/>
                <w:sz w:val="18"/>
                <w:szCs w:val="18"/>
              </w:rPr>
              <w:t>：</w:t>
            </w:r>
            <w:r w:rsidRPr="005F0A95">
              <w:rPr>
                <w:rFonts w:ascii="Times New Roman" w:eastAsia="楷体" w:hAnsi="Times New Roman" w:cs="Times New Roman" w:hint="eastAsia"/>
                <w:bCs/>
                <w:sz w:val="18"/>
                <w:szCs w:val="18"/>
              </w:rPr>
              <w:t>主要解题步骤齐全，作图偶有瑕疵，存在个别单位或笔误。能正确进行强度校核，并给出完整的结论。</w:t>
            </w:r>
          </w:p>
          <w:p w14:paraId="548EC6E8" w14:textId="77777777" w:rsidR="005F0A95" w:rsidRPr="005F0A95" w:rsidRDefault="005F0A95" w:rsidP="005F0A95">
            <w:pPr>
              <w:ind w:firstLineChars="200" w:firstLine="360"/>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w:t>
            </w:r>
            <w:r w:rsidRPr="005F0A95">
              <w:rPr>
                <w:rFonts w:ascii="Times New Roman" w:eastAsia="楷体" w:hAnsi="Times New Roman" w:cs="Times New Roman" w:hint="eastAsia"/>
                <w:bCs/>
                <w:sz w:val="18"/>
                <w:szCs w:val="18"/>
              </w:rPr>
              <w:t>4</w:t>
            </w:r>
            <w:r w:rsidRPr="005F0A95">
              <w:rPr>
                <w:rFonts w:ascii="Times New Roman" w:eastAsia="楷体" w:hAnsi="Times New Roman" w:cs="Times New Roman" w:hint="eastAsia"/>
                <w:bCs/>
                <w:sz w:val="18"/>
                <w:szCs w:val="18"/>
              </w:rPr>
              <w:t>）</w:t>
            </w:r>
            <w:r w:rsidRPr="005F0A95">
              <w:rPr>
                <w:rFonts w:ascii="Times New Roman" w:eastAsia="楷体" w:hAnsi="Times New Roman" w:cs="Times New Roman"/>
                <w:b/>
                <w:sz w:val="18"/>
                <w:szCs w:val="18"/>
              </w:rPr>
              <w:t>7</w:t>
            </w:r>
            <w:r w:rsidRPr="005F0A95">
              <w:rPr>
                <w:rFonts w:ascii="Times New Roman" w:eastAsia="楷体" w:hAnsi="Times New Roman" w:cs="Times New Roman" w:hint="eastAsia"/>
                <w:b/>
                <w:sz w:val="18"/>
                <w:szCs w:val="18"/>
              </w:rPr>
              <w:t>0</w:t>
            </w:r>
            <w:r w:rsidRPr="005F0A95">
              <w:rPr>
                <w:rFonts w:ascii="Times New Roman" w:eastAsia="楷体" w:hAnsi="Times New Roman" w:cs="Times New Roman"/>
                <w:b/>
                <w:sz w:val="18"/>
                <w:szCs w:val="18"/>
              </w:rPr>
              <w:t>&gt;</w:t>
            </w:r>
            <w:r w:rsidRPr="005F0A95">
              <w:rPr>
                <w:rFonts w:ascii="Times New Roman" w:eastAsia="楷体" w:hAnsi="Times New Roman" w:cs="Times New Roman"/>
                <w:b/>
                <w:i/>
                <w:sz w:val="18"/>
                <w:szCs w:val="18"/>
              </w:rPr>
              <w:t>x</w:t>
            </w:r>
            <w:r w:rsidRPr="005F0A95">
              <w:rPr>
                <w:rFonts w:ascii="Times New Roman" w:eastAsia="楷体" w:hAnsi="Times New Roman" w:cs="Times New Roman"/>
                <w:b/>
                <w:sz w:val="18"/>
                <w:szCs w:val="18"/>
              </w:rPr>
              <w:t>≥60</w:t>
            </w:r>
            <w:r w:rsidRPr="005F0A95">
              <w:rPr>
                <w:rFonts w:ascii="Times New Roman" w:eastAsia="楷体" w:hAnsi="Times New Roman" w:cs="Times New Roman" w:hint="eastAsia"/>
                <w:b/>
                <w:sz w:val="18"/>
                <w:szCs w:val="18"/>
              </w:rPr>
              <w:t>：</w:t>
            </w:r>
            <w:r w:rsidRPr="005F0A95">
              <w:rPr>
                <w:rFonts w:ascii="Times New Roman" w:eastAsia="楷体" w:hAnsi="Times New Roman" w:cs="Times New Roman" w:hint="eastAsia"/>
                <w:bCs/>
                <w:sz w:val="18"/>
                <w:szCs w:val="18"/>
              </w:rPr>
              <w:t>解题步骤不完整、较凌乱，作图不规范或标注不全，存在多处单位或书写错误。仅能给出基本计算结果和结论，未体现工程意识。</w:t>
            </w:r>
          </w:p>
          <w:p w14:paraId="0471A48D" w14:textId="77777777" w:rsidR="005F0A95" w:rsidRPr="005F0A95" w:rsidRDefault="005F0A95" w:rsidP="005F0A95">
            <w:pPr>
              <w:ind w:firstLineChars="200" w:firstLine="360"/>
              <w:rPr>
                <w:rFonts w:ascii="Times New Roman" w:eastAsia="楷体" w:hAnsi="Times New Roman" w:cs="Times New Roman"/>
                <w:bCs/>
                <w:sz w:val="18"/>
                <w:szCs w:val="18"/>
              </w:rPr>
            </w:pPr>
            <w:r w:rsidRPr="005F0A95">
              <w:rPr>
                <w:rFonts w:ascii="Times New Roman" w:eastAsia="楷体" w:hAnsi="Times New Roman" w:cs="Times New Roman" w:hint="eastAsia"/>
                <w:bCs/>
                <w:iCs/>
                <w:sz w:val="18"/>
                <w:szCs w:val="18"/>
              </w:rPr>
              <w:t>（</w:t>
            </w:r>
            <w:r w:rsidRPr="005F0A95">
              <w:rPr>
                <w:rFonts w:ascii="Times New Roman" w:eastAsia="楷体" w:hAnsi="Times New Roman" w:cs="Times New Roman" w:hint="eastAsia"/>
                <w:bCs/>
                <w:iCs/>
                <w:sz w:val="18"/>
                <w:szCs w:val="18"/>
              </w:rPr>
              <w:t>5</w:t>
            </w:r>
            <w:r w:rsidRPr="005F0A95">
              <w:rPr>
                <w:rFonts w:ascii="Times New Roman" w:eastAsia="楷体" w:hAnsi="Times New Roman" w:cs="Times New Roman" w:hint="eastAsia"/>
                <w:bCs/>
                <w:iCs/>
                <w:sz w:val="18"/>
                <w:szCs w:val="18"/>
              </w:rPr>
              <w:t>）</w:t>
            </w:r>
            <w:r w:rsidRPr="005F0A95">
              <w:rPr>
                <w:rFonts w:ascii="Times New Roman" w:eastAsia="楷体" w:hAnsi="Times New Roman" w:cs="Times New Roman"/>
                <w:b/>
                <w:i/>
                <w:sz w:val="18"/>
                <w:szCs w:val="18"/>
              </w:rPr>
              <w:t>x</w:t>
            </w:r>
            <w:r w:rsidRPr="005F0A95">
              <w:rPr>
                <w:rFonts w:ascii="Times New Roman" w:eastAsia="楷体" w:hAnsi="Times New Roman" w:cs="Times New Roman"/>
                <w:b/>
                <w:sz w:val="18"/>
                <w:szCs w:val="18"/>
              </w:rPr>
              <w:t>&lt;60</w:t>
            </w:r>
            <w:r w:rsidRPr="005F0A95">
              <w:rPr>
                <w:rFonts w:ascii="Times New Roman" w:eastAsia="楷体" w:hAnsi="Times New Roman" w:cs="Times New Roman" w:hint="eastAsia"/>
                <w:b/>
                <w:sz w:val="18"/>
                <w:szCs w:val="18"/>
              </w:rPr>
              <w:t>：</w:t>
            </w:r>
            <w:r w:rsidRPr="005F0A95">
              <w:rPr>
                <w:rFonts w:ascii="Times New Roman" w:eastAsia="楷体" w:hAnsi="Times New Roman" w:cs="Times New Roman" w:hint="eastAsia"/>
                <w:bCs/>
                <w:sz w:val="18"/>
                <w:szCs w:val="18"/>
              </w:rPr>
              <w:t>解题步骤严重缺失混乱，作图错误或缺失，单位使用混乱。存在基本概念和基本理论运用错误，结论错误。</w:t>
            </w:r>
          </w:p>
        </w:tc>
      </w:tr>
      <w:tr w:rsidR="005F0A95" w:rsidRPr="005F0A95" w14:paraId="5C9A6F4C" w14:textId="77777777" w:rsidTr="005F0A95">
        <w:trPr>
          <w:trHeight w:val="397"/>
          <w:jc w:val="center"/>
        </w:trPr>
        <w:tc>
          <w:tcPr>
            <w:tcW w:w="679" w:type="pct"/>
            <w:tcBorders>
              <w:top w:val="single" w:sz="4" w:space="0" w:color="auto"/>
              <w:left w:val="single" w:sz="4" w:space="0" w:color="auto"/>
              <w:bottom w:val="single" w:sz="4" w:space="0" w:color="auto"/>
              <w:right w:val="single" w:sz="4" w:space="0" w:color="auto"/>
            </w:tcBorders>
            <w:tcMar>
              <w:top w:w="27" w:type="dxa"/>
              <w:left w:w="0" w:type="dxa"/>
              <w:bottom w:w="0" w:type="dxa"/>
              <w:right w:w="0" w:type="dxa"/>
            </w:tcMar>
            <w:vAlign w:val="center"/>
          </w:tcPr>
          <w:p w14:paraId="3B3A4C92" w14:textId="77777777" w:rsidR="005F0A95" w:rsidRPr="005F0A95" w:rsidRDefault="005F0A95" w:rsidP="005F0A95">
            <w:pPr>
              <w:jc w:val="center"/>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阶段性测试</w:t>
            </w:r>
          </w:p>
        </w:tc>
        <w:tc>
          <w:tcPr>
            <w:tcW w:w="4321" w:type="pct"/>
            <w:tcBorders>
              <w:top w:val="single" w:sz="4" w:space="0" w:color="auto"/>
              <w:left w:val="single" w:sz="4" w:space="0" w:color="auto"/>
              <w:bottom w:val="single" w:sz="4" w:space="0" w:color="auto"/>
              <w:right w:val="single" w:sz="4" w:space="0" w:color="auto"/>
            </w:tcBorders>
            <w:tcMar>
              <w:top w:w="27" w:type="dxa"/>
              <w:left w:w="0" w:type="dxa"/>
              <w:bottom w:w="0" w:type="dxa"/>
              <w:right w:w="0" w:type="dxa"/>
            </w:tcMar>
            <w:vAlign w:val="center"/>
          </w:tcPr>
          <w:p w14:paraId="4698524F" w14:textId="77777777" w:rsidR="005F0A95" w:rsidRPr="005F0A95" w:rsidRDefault="005F0A95" w:rsidP="005F0A95">
            <w:pPr>
              <w:snapToGrid w:val="0"/>
              <w:jc w:val="center"/>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阶段性测试试卷评分标准</w:t>
            </w:r>
          </w:p>
        </w:tc>
      </w:tr>
      <w:tr w:rsidR="005F0A95" w:rsidRPr="005F0A95" w14:paraId="5DF471E1" w14:textId="77777777" w:rsidTr="005F0A95">
        <w:trPr>
          <w:trHeight w:val="397"/>
          <w:jc w:val="center"/>
        </w:trPr>
        <w:tc>
          <w:tcPr>
            <w:tcW w:w="679" w:type="pct"/>
            <w:tcBorders>
              <w:top w:val="single" w:sz="4" w:space="0" w:color="auto"/>
              <w:left w:val="single" w:sz="4" w:space="0" w:color="auto"/>
              <w:bottom w:val="single" w:sz="4" w:space="0" w:color="auto"/>
              <w:right w:val="single" w:sz="4" w:space="0" w:color="auto"/>
            </w:tcBorders>
            <w:tcMar>
              <w:top w:w="27" w:type="dxa"/>
              <w:left w:w="0" w:type="dxa"/>
              <w:bottom w:w="0" w:type="dxa"/>
              <w:right w:w="0" w:type="dxa"/>
            </w:tcMar>
            <w:vAlign w:val="center"/>
          </w:tcPr>
          <w:p w14:paraId="2BACA535" w14:textId="77777777" w:rsidR="005F0A95" w:rsidRPr="005F0A95" w:rsidRDefault="005F0A95" w:rsidP="005F0A95">
            <w:pPr>
              <w:jc w:val="center"/>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期末考试</w:t>
            </w:r>
          </w:p>
        </w:tc>
        <w:tc>
          <w:tcPr>
            <w:tcW w:w="4321" w:type="pct"/>
            <w:tcBorders>
              <w:top w:val="single" w:sz="4" w:space="0" w:color="auto"/>
              <w:left w:val="single" w:sz="4" w:space="0" w:color="auto"/>
              <w:bottom w:val="single" w:sz="4" w:space="0" w:color="auto"/>
              <w:right w:val="single" w:sz="4" w:space="0" w:color="auto"/>
            </w:tcBorders>
            <w:tcMar>
              <w:top w:w="27" w:type="dxa"/>
              <w:left w:w="0" w:type="dxa"/>
              <w:bottom w:w="0" w:type="dxa"/>
              <w:right w:w="0" w:type="dxa"/>
            </w:tcMar>
            <w:vAlign w:val="center"/>
          </w:tcPr>
          <w:p w14:paraId="194A99A1" w14:textId="77777777" w:rsidR="005F0A95" w:rsidRPr="005F0A95" w:rsidRDefault="005F0A95" w:rsidP="005F0A95">
            <w:pPr>
              <w:snapToGrid w:val="0"/>
              <w:jc w:val="center"/>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期末考试试卷评分标准</w:t>
            </w:r>
          </w:p>
        </w:tc>
      </w:tr>
    </w:tbl>
    <w:p w14:paraId="377DF8D6" w14:textId="77777777" w:rsidR="005F0A95" w:rsidRPr="005F0A95" w:rsidRDefault="005F0A95" w:rsidP="005F0A95">
      <w:pPr>
        <w:keepNext/>
        <w:keepLines/>
        <w:numPr>
          <w:ilvl w:val="1"/>
          <w:numId w:val="0"/>
        </w:numPr>
        <w:spacing w:beforeLines="100" w:before="312" w:afterLines="50" w:after="156"/>
        <w:ind w:firstLineChars="200" w:firstLine="480"/>
        <w:jc w:val="left"/>
        <w:outlineLvl w:val="1"/>
        <w:rPr>
          <w:rFonts w:ascii="Times New Roman" w:eastAsia="黑体" w:hAnsi="Times New Roman" w:cs="Times New Roman"/>
          <w:kern w:val="44"/>
          <w:sz w:val="24"/>
          <w:szCs w:val="44"/>
        </w:rPr>
      </w:pPr>
      <w:r w:rsidRPr="005F0A95">
        <w:rPr>
          <w:rFonts w:ascii="Times New Roman" w:eastAsia="黑体" w:hAnsi="Times New Roman" w:cs="Times New Roman" w:hint="eastAsia"/>
          <w:kern w:val="44"/>
          <w:sz w:val="24"/>
          <w:szCs w:val="44"/>
        </w:rPr>
        <w:t>五、课程评价</w:t>
      </w:r>
    </w:p>
    <w:p w14:paraId="76BFFC89" w14:textId="77777777" w:rsidR="005F0A95" w:rsidRPr="005F0A95" w:rsidRDefault="005F0A95" w:rsidP="005F0A95">
      <w:pPr>
        <w:spacing w:line="360" w:lineRule="auto"/>
        <w:ind w:firstLineChars="200" w:firstLine="480"/>
        <w:rPr>
          <w:rFonts w:ascii="Times New Roman" w:eastAsia="仿宋" w:hAnsi="Times New Roman" w:cs="Times New Roman"/>
          <w:iCs/>
          <w:sz w:val="24"/>
          <w:szCs w:val="24"/>
        </w:rPr>
      </w:pPr>
      <w:r w:rsidRPr="005F0A95">
        <w:rPr>
          <w:rFonts w:ascii="Times New Roman" w:eastAsia="仿宋" w:hAnsi="Times New Roman" w:cs="Times New Roman"/>
          <w:iCs/>
          <w:sz w:val="24"/>
          <w:szCs w:val="24"/>
        </w:rPr>
        <w:t>课程评价主要是本门课程的课程目标达成</w:t>
      </w:r>
      <w:r w:rsidRPr="005F0A95">
        <w:rPr>
          <w:rFonts w:ascii="Times New Roman" w:eastAsia="仿宋" w:hAnsi="Times New Roman" w:cs="Times New Roman" w:hint="eastAsia"/>
          <w:iCs/>
          <w:sz w:val="24"/>
          <w:szCs w:val="24"/>
        </w:rPr>
        <w:t>情况</w:t>
      </w:r>
      <w:r w:rsidRPr="005F0A95">
        <w:rPr>
          <w:rFonts w:ascii="Times New Roman" w:eastAsia="仿宋" w:hAnsi="Times New Roman" w:cs="Times New Roman"/>
          <w:iCs/>
          <w:sz w:val="24"/>
          <w:szCs w:val="24"/>
        </w:rPr>
        <w:t>评价。课程目标达成</w:t>
      </w:r>
      <w:r w:rsidRPr="005F0A95">
        <w:rPr>
          <w:rFonts w:ascii="Times New Roman" w:eastAsia="仿宋" w:hAnsi="Times New Roman" w:cs="Times New Roman" w:hint="eastAsia"/>
          <w:iCs/>
          <w:sz w:val="24"/>
          <w:szCs w:val="24"/>
        </w:rPr>
        <w:t>情况</w:t>
      </w:r>
      <w:r w:rsidRPr="005F0A95">
        <w:rPr>
          <w:rFonts w:ascii="Times New Roman" w:eastAsia="仿宋" w:hAnsi="Times New Roman" w:cs="Times New Roman"/>
          <w:iCs/>
          <w:sz w:val="24"/>
          <w:szCs w:val="24"/>
        </w:rPr>
        <w:t>评价</w:t>
      </w:r>
      <w:r w:rsidRPr="005F0A95">
        <w:rPr>
          <w:rFonts w:ascii="Times New Roman" w:eastAsia="仿宋" w:hAnsi="Times New Roman" w:cs="Times New Roman" w:hint="eastAsia"/>
          <w:iCs/>
          <w:sz w:val="24"/>
          <w:szCs w:val="24"/>
        </w:rPr>
        <w:t>采用直接与间接相结合的评价方式，通过课程考核成绩分析法、课程调查问卷与访谈法开展。</w:t>
      </w:r>
    </w:p>
    <w:p w14:paraId="5AA6C8C3" w14:textId="79FE84F7" w:rsidR="00F513D0" w:rsidRPr="005F0A95" w:rsidRDefault="005F0A95" w:rsidP="005F0A95">
      <w:pPr>
        <w:kinsoku w:val="0"/>
        <w:overflowPunct w:val="0"/>
        <w:autoSpaceDE w:val="0"/>
        <w:autoSpaceDN w:val="0"/>
        <w:spacing w:beforeLines="50" w:before="156" w:line="360" w:lineRule="auto"/>
        <w:jc w:val="center"/>
        <w:rPr>
          <w:rFonts w:ascii="Times New Roman" w:eastAsia="仿宋" w:hAnsi="Times New Roman"/>
          <w:sz w:val="24"/>
          <w:szCs w:val="24"/>
        </w:rPr>
      </w:pPr>
      <w:r w:rsidRPr="005F0A95">
        <w:rPr>
          <w:rFonts w:ascii="Times New Roman" w:eastAsia="楷体" w:hAnsi="Times New Roman" w:cs="Times New Roman" w:hint="eastAsia"/>
          <w:b/>
          <w:sz w:val="24"/>
          <w:szCs w:val="24"/>
        </w:rPr>
        <w:t>表</w:t>
      </w:r>
      <w:r w:rsidRPr="005F0A95">
        <w:rPr>
          <w:rFonts w:ascii="Times New Roman" w:eastAsia="楷体" w:hAnsi="Times New Roman" w:cs="Times New Roman" w:hint="eastAsia"/>
          <w:b/>
          <w:sz w:val="24"/>
          <w:szCs w:val="24"/>
        </w:rPr>
        <w:t xml:space="preserve">5 </w:t>
      </w:r>
      <w:r w:rsidRPr="005F0A95">
        <w:rPr>
          <w:rFonts w:ascii="Times New Roman" w:eastAsia="楷体" w:hAnsi="Times New Roman" w:cs="Times New Roman" w:hint="eastAsia"/>
          <w:b/>
          <w:sz w:val="24"/>
          <w:szCs w:val="24"/>
        </w:rPr>
        <w:t>课程考核成绩对课程目标达成情况评价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711"/>
        <w:gridCol w:w="708"/>
        <w:gridCol w:w="567"/>
        <w:gridCol w:w="567"/>
        <w:gridCol w:w="571"/>
        <w:gridCol w:w="853"/>
        <w:gridCol w:w="3756"/>
      </w:tblGrid>
      <w:tr w:rsidR="00AE270A" w14:paraId="025F516E" w14:textId="77777777" w:rsidTr="00BD2E8E">
        <w:trPr>
          <w:tblHeader/>
          <w:jc w:val="center"/>
        </w:trPr>
        <w:tc>
          <w:tcPr>
            <w:tcW w:w="339" w:type="pct"/>
            <w:vAlign w:val="center"/>
          </w:tcPr>
          <w:p w14:paraId="0713A5BD" w14:textId="77777777" w:rsidR="009245C7" w:rsidRDefault="009245C7" w:rsidP="001D6797">
            <w:pPr>
              <w:widowControl/>
              <w:snapToGrid w:val="0"/>
              <w:jc w:val="center"/>
              <w:textAlignment w:val="center"/>
              <w:rPr>
                <w:rFonts w:ascii="Times New Roman" w:eastAsia="楷体" w:hAnsi="Times New Roman"/>
                <w:b/>
                <w:bCs/>
                <w:color w:val="000000"/>
                <w:sz w:val="18"/>
                <w:szCs w:val="18"/>
              </w:rPr>
            </w:pPr>
            <w:r>
              <w:rPr>
                <w:rFonts w:ascii="Times New Roman" w:eastAsia="楷体" w:hAnsi="Times New Roman" w:hint="eastAsia"/>
                <w:b/>
                <w:bCs/>
                <w:color w:val="000000"/>
                <w:sz w:val="18"/>
                <w:szCs w:val="18"/>
                <w:lang w:bidi="ar"/>
              </w:rPr>
              <w:t>课程目标</w:t>
            </w:r>
          </w:p>
        </w:tc>
        <w:tc>
          <w:tcPr>
            <w:tcW w:w="428" w:type="pct"/>
            <w:vAlign w:val="center"/>
          </w:tcPr>
          <w:p w14:paraId="17CA0A78" w14:textId="77777777" w:rsidR="009245C7" w:rsidRDefault="009245C7" w:rsidP="001D6797">
            <w:pPr>
              <w:widowControl/>
              <w:snapToGrid w:val="0"/>
              <w:jc w:val="center"/>
              <w:textAlignment w:val="center"/>
              <w:rPr>
                <w:rFonts w:ascii="Times New Roman" w:eastAsia="楷体" w:hAnsi="Times New Roman"/>
                <w:b/>
                <w:bCs/>
                <w:color w:val="000000"/>
                <w:sz w:val="18"/>
                <w:szCs w:val="18"/>
              </w:rPr>
            </w:pPr>
            <w:r>
              <w:rPr>
                <w:rFonts w:ascii="Times New Roman" w:eastAsia="楷体" w:hAnsi="Times New Roman" w:hint="eastAsia"/>
                <w:b/>
                <w:bCs/>
                <w:color w:val="000000"/>
                <w:sz w:val="18"/>
                <w:szCs w:val="18"/>
                <w:lang w:bidi="ar"/>
              </w:rPr>
              <w:t>评价方式</w:t>
            </w:r>
          </w:p>
        </w:tc>
        <w:tc>
          <w:tcPr>
            <w:tcW w:w="427" w:type="pct"/>
            <w:vAlign w:val="center"/>
          </w:tcPr>
          <w:p w14:paraId="3D006A05" w14:textId="77777777" w:rsidR="009245C7" w:rsidRDefault="009245C7" w:rsidP="001D6797">
            <w:pPr>
              <w:widowControl/>
              <w:snapToGrid w:val="0"/>
              <w:jc w:val="center"/>
              <w:textAlignment w:val="center"/>
              <w:rPr>
                <w:rFonts w:ascii="Times New Roman" w:eastAsia="楷体" w:hAnsi="Times New Roman"/>
                <w:b/>
                <w:bCs/>
                <w:color w:val="000000"/>
                <w:sz w:val="18"/>
                <w:szCs w:val="18"/>
                <w:lang w:bidi="ar"/>
              </w:rPr>
            </w:pPr>
            <w:r>
              <w:rPr>
                <w:rFonts w:ascii="Times New Roman" w:eastAsia="楷体" w:hAnsi="Times New Roman" w:hint="eastAsia"/>
                <w:b/>
                <w:bCs/>
                <w:color w:val="000000"/>
                <w:sz w:val="18"/>
                <w:szCs w:val="18"/>
                <w:lang w:bidi="ar"/>
              </w:rPr>
              <w:t>目标</w:t>
            </w:r>
          </w:p>
          <w:p w14:paraId="53F02625" w14:textId="77777777" w:rsidR="009245C7" w:rsidRDefault="009245C7" w:rsidP="001D6797">
            <w:pPr>
              <w:widowControl/>
              <w:snapToGrid w:val="0"/>
              <w:jc w:val="center"/>
              <w:textAlignment w:val="center"/>
              <w:rPr>
                <w:rFonts w:ascii="Times New Roman" w:eastAsia="楷体" w:hAnsi="Times New Roman"/>
                <w:b/>
                <w:bCs/>
                <w:color w:val="000000"/>
                <w:sz w:val="18"/>
                <w:szCs w:val="18"/>
              </w:rPr>
            </w:pPr>
            <w:r>
              <w:rPr>
                <w:rFonts w:ascii="Times New Roman" w:eastAsia="楷体" w:hAnsi="Times New Roman" w:hint="eastAsia"/>
                <w:b/>
                <w:bCs/>
                <w:color w:val="000000"/>
                <w:sz w:val="18"/>
                <w:szCs w:val="18"/>
                <w:lang w:bidi="ar"/>
              </w:rPr>
              <w:t>分值</w:t>
            </w:r>
          </w:p>
        </w:tc>
        <w:tc>
          <w:tcPr>
            <w:tcW w:w="683" w:type="pct"/>
            <w:gridSpan w:val="2"/>
            <w:vAlign w:val="center"/>
          </w:tcPr>
          <w:p w14:paraId="3EF43B99" w14:textId="77777777" w:rsidR="009245C7" w:rsidRDefault="009245C7" w:rsidP="001D6797">
            <w:pPr>
              <w:widowControl/>
              <w:snapToGrid w:val="0"/>
              <w:jc w:val="center"/>
              <w:textAlignment w:val="center"/>
              <w:rPr>
                <w:rFonts w:ascii="Times New Roman" w:eastAsia="楷体" w:hAnsi="Times New Roman"/>
                <w:b/>
                <w:bCs/>
                <w:color w:val="000000"/>
                <w:sz w:val="18"/>
                <w:szCs w:val="18"/>
                <w:lang w:bidi="ar"/>
              </w:rPr>
            </w:pPr>
            <w:r>
              <w:rPr>
                <w:rFonts w:ascii="Times New Roman" w:eastAsia="楷体" w:hAnsi="Times New Roman" w:hint="eastAsia"/>
                <w:b/>
                <w:bCs/>
                <w:color w:val="000000"/>
                <w:sz w:val="18"/>
                <w:szCs w:val="18"/>
                <w:lang w:bidi="ar"/>
              </w:rPr>
              <w:t>总成绩目标分值</w:t>
            </w:r>
          </w:p>
        </w:tc>
        <w:tc>
          <w:tcPr>
            <w:tcW w:w="344" w:type="pct"/>
            <w:vAlign w:val="center"/>
          </w:tcPr>
          <w:p w14:paraId="3A9F3479" w14:textId="77777777" w:rsidR="009245C7" w:rsidRDefault="009245C7" w:rsidP="001D6797">
            <w:pPr>
              <w:widowControl/>
              <w:snapToGrid w:val="0"/>
              <w:jc w:val="center"/>
              <w:textAlignment w:val="center"/>
              <w:rPr>
                <w:rFonts w:ascii="Times New Roman" w:eastAsia="楷体" w:hAnsi="Times New Roman"/>
                <w:b/>
                <w:bCs/>
                <w:color w:val="000000"/>
                <w:sz w:val="18"/>
                <w:szCs w:val="18"/>
                <w:lang w:bidi="ar"/>
              </w:rPr>
            </w:pPr>
            <w:r>
              <w:rPr>
                <w:rFonts w:ascii="Times New Roman" w:eastAsia="楷体" w:hAnsi="Times New Roman" w:hint="eastAsia"/>
                <w:b/>
                <w:bCs/>
                <w:color w:val="000000"/>
                <w:sz w:val="18"/>
                <w:szCs w:val="18"/>
                <w:lang w:bidi="ar"/>
              </w:rPr>
              <w:t>权重</w:t>
            </w:r>
          </w:p>
        </w:tc>
        <w:tc>
          <w:tcPr>
            <w:tcW w:w="514" w:type="pct"/>
            <w:vAlign w:val="center"/>
          </w:tcPr>
          <w:p w14:paraId="08ACE246" w14:textId="77777777" w:rsidR="009245C7" w:rsidRDefault="009245C7" w:rsidP="001D6797">
            <w:pPr>
              <w:widowControl/>
              <w:snapToGrid w:val="0"/>
              <w:jc w:val="center"/>
              <w:textAlignment w:val="center"/>
              <w:rPr>
                <w:rFonts w:ascii="Times New Roman" w:eastAsia="楷体" w:hAnsi="Times New Roman"/>
                <w:b/>
                <w:bCs/>
                <w:color w:val="000000"/>
                <w:sz w:val="18"/>
                <w:szCs w:val="18"/>
                <w:lang w:bidi="ar"/>
              </w:rPr>
            </w:pPr>
            <w:r>
              <w:rPr>
                <w:rFonts w:ascii="Times New Roman" w:eastAsia="楷体" w:hAnsi="Times New Roman" w:hint="eastAsia"/>
                <w:b/>
                <w:bCs/>
                <w:color w:val="000000"/>
                <w:sz w:val="18"/>
                <w:szCs w:val="18"/>
                <w:lang w:bidi="ar"/>
              </w:rPr>
              <w:t>实际</w:t>
            </w:r>
          </w:p>
          <w:p w14:paraId="6B714283" w14:textId="77777777" w:rsidR="009245C7" w:rsidRDefault="009245C7" w:rsidP="001D6797">
            <w:pPr>
              <w:widowControl/>
              <w:snapToGrid w:val="0"/>
              <w:jc w:val="center"/>
              <w:textAlignment w:val="center"/>
              <w:rPr>
                <w:rFonts w:ascii="Times New Roman" w:eastAsia="楷体" w:hAnsi="Times New Roman"/>
                <w:b/>
                <w:bCs/>
                <w:color w:val="000000"/>
                <w:sz w:val="18"/>
                <w:szCs w:val="18"/>
              </w:rPr>
            </w:pPr>
            <w:r>
              <w:rPr>
                <w:rFonts w:ascii="Times New Roman" w:eastAsia="楷体" w:hAnsi="Times New Roman" w:hint="eastAsia"/>
                <w:b/>
                <w:bCs/>
                <w:color w:val="000000"/>
                <w:sz w:val="18"/>
                <w:szCs w:val="18"/>
                <w:lang w:bidi="ar"/>
              </w:rPr>
              <w:t>平均分</w:t>
            </w:r>
          </w:p>
        </w:tc>
        <w:tc>
          <w:tcPr>
            <w:tcW w:w="2265" w:type="pct"/>
            <w:vAlign w:val="center"/>
          </w:tcPr>
          <w:p w14:paraId="7311866F" w14:textId="77777777" w:rsidR="009245C7" w:rsidRDefault="009245C7" w:rsidP="001D6797">
            <w:pPr>
              <w:widowControl/>
              <w:snapToGrid w:val="0"/>
              <w:jc w:val="center"/>
              <w:textAlignment w:val="center"/>
              <w:rPr>
                <w:rFonts w:ascii="Times New Roman" w:eastAsia="楷体" w:hAnsi="Times New Roman"/>
                <w:b/>
                <w:bCs/>
                <w:color w:val="FF0000"/>
                <w:sz w:val="18"/>
                <w:szCs w:val="18"/>
              </w:rPr>
            </w:pPr>
            <w:r w:rsidRPr="00B20FCD">
              <w:rPr>
                <w:rFonts w:ascii="Times New Roman" w:eastAsia="楷体" w:hAnsi="Times New Roman" w:hint="eastAsia"/>
                <w:b/>
                <w:bCs/>
                <w:sz w:val="18"/>
                <w:szCs w:val="18"/>
                <w:lang w:bidi="ar"/>
              </w:rPr>
              <w:t>目标达成评价值</w:t>
            </w:r>
          </w:p>
        </w:tc>
      </w:tr>
      <w:tr w:rsidR="00AE270A" w14:paraId="3912B984" w14:textId="77777777" w:rsidTr="00BD2E8E">
        <w:trPr>
          <w:jc w:val="center"/>
        </w:trPr>
        <w:tc>
          <w:tcPr>
            <w:tcW w:w="339" w:type="pct"/>
            <w:vMerge w:val="restart"/>
            <w:vAlign w:val="center"/>
          </w:tcPr>
          <w:p w14:paraId="1DC39B3E" w14:textId="77777777"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Times New Roman" w:eastAsia="楷体" w:hAnsi="Times New Roman" w:hint="eastAsia"/>
                <w:color w:val="000000"/>
                <w:kern w:val="0"/>
                <w:sz w:val="18"/>
                <w:szCs w:val="18"/>
                <w:lang w:bidi="ar"/>
              </w:rPr>
              <w:t>1</w:t>
            </w:r>
          </w:p>
        </w:tc>
        <w:tc>
          <w:tcPr>
            <w:tcW w:w="428" w:type="pct"/>
            <w:vAlign w:val="center"/>
          </w:tcPr>
          <w:p w14:paraId="7427486E" w14:textId="77777777"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楷体" w:eastAsia="楷体" w:hAnsi="楷体" w:cs="楷体" w:hint="eastAsia"/>
                <w:color w:val="000000"/>
                <w:kern w:val="0"/>
                <w:sz w:val="18"/>
                <w:szCs w:val="18"/>
                <w:lang w:bidi="ar"/>
              </w:rPr>
              <w:t>课堂表现</w:t>
            </w:r>
          </w:p>
        </w:tc>
        <w:tc>
          <w:tcPr>
            <w:tcW w:w="427" w:type="pct"/>
            <w:vAlign w:val="center"/>
          </w:tcPr>
          <w:p w14:paraId="22128991" w14:textId="5628FB9D"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Times New Roman" w:eastAsia="宋体" w:hAnsi="Times New Roman" w:hint="eastAsia"/>
                <w:color w:val="000000"/>
                <w:kern w:val="0"/>
                <w:sz w:val="18"/>
                <w:szCs w:val="18"/>
                <w:lang w:bidi="ar"/>
              </w:rPr>
              <w:t>50</w:t>
            </w:r>
          </w:p>
        </w:tc>
        <w:tc>
          <w:tcPr>
            <w:tcW w:w="342" w:type="pct"/>
            <w:vAlign w:val="center"/>
          </w:tcPr>
          <w:p w14:paraId="3C343ED7" w14:textId="75B6BF38"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5</w:t>
            </w:r>
          </w:p>
        </w:tc>
        <w:tc>
          <w:tcPr>
            <w:tcW w:w="342" w:type="pct"/>
            <w:vMerge w:val="restart"/>
            <w:vAlign w:val="center"/>
          </w:tcPr>
          <w:p w14:paraId="3B5B9CAA" w14:textId="53B7CCD6"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bookmarkStart w:id="10" w:name="_GoBack"/>
            <w:bookmarkEnd w:id="10"/>
            <w:r>
              <w:rPr>
                <w:rFonts w:ascii="Times New Roman" w:eastAsia="楷体" w:hAnsi="Times New Roman" w:hint="eastAsia"/>
                <w:iCs/>
                <w:color w:val="000000"/>
                <w:sz w:val="18"/>
                <w:szCs w:val="18"/>
              </w:rPr>
              <w:t>37.7</w:t>
            </w:r>
          </w:p>
        </w:tc>
        <w:tc>
          <w:tcPr>
            <w:tcW w:w="344" w:type="pct"/>
            <w:vAlign w:val="center"/>
          </w:tcPr>
          <w:p w14:paraId="44960870" w14:textId="52E41AC1"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13%</w:t>
            </w:r>
          </w:p>
        </w:tc>
        <w:tc>
          <w:tcPr>
            <w:tcW w:w="514" w:type="pct"/>
            <w:vAlign w:val="center"/>
          </w:tcPr>
          <w:p w14:paraId="4ACE92FE" w14:textId="720EA69C" w:rsidR="006D54E7" w:rsidRPr="006D54E7"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eastAsia="楷体" w:hAnsi="Times New Roman" w:hint="eastAsia"/>
                <w:i/>
                <w:color w:val="000000"/>
                <w:sz w:val="18"/>
                <w:szCs w:val="18"/>
              </w:rPr>
              <w:t>A</w:t>
            </w:r>
            <w:r w:rsidRPr="006D54E7">
              <w:rPr>
                <w:rFonts w:ascii="Times New Roman" w:eastAsia="楷体" w:hAnsi="Times New Roman" w:hint="eastAsia"/>
                <w:iCs/>
                <w:color w:val="000000"/>
                <w:sz w:val="18"/>
                <w:szCs w:val="18"/>
                <w:vertAlign w:val="subscript"/>
              </w:rPr>
              <w:t>1</w:t>
            </w:r>
          </w:p>
        </w:tc>
        <w:tc>
          <w:tcPr>
            <w:tcW w:w="2265" w:type="pct"/>
            <w:vMerge w:val="restart"/>
            <w:noWrap/>
            <w:vAlign w:val="center"/>
          </w:tcPr>
          <w:p w14:paraId="71EA0019" w14:textId="454A2AF8" w:rsidR="006D54E7" w:rsidRDefault="006D54E7" w:rsidP="006D54E7">
            <w:pPr>
              <w:widowControl/>
              <w:spacing w:line="276" w:lineRule="auto"/>
              <w:jc w:val="left"/>
              <w:textAlignment w:val="center"/>
              <w:rPr>
                <w:rFonts w:ascii="Times New Roman" w:eastAsia="楷体" w:hAnsi="Times New Roman"/>
                <w:color w:val="FF0000"/>
                <w:sz w:val="18"/>
                <w:szCs w:val="18"/>
              </w:rPr>
            </w:pPr>
            <w:r>
              <w:rPr>
                <w:rFonts w:ascii="楷体_GB2312" w:eastAsia="楷体_GB2312" w:hAnsi="楷体_GB2312" w:cs="楷体_GB2312" w:hint="eastAsia"/>
                <w:color w:val="FF0000"/>
                <w:position w:val="-24"/>
                <w:sz w:val="18"/>
                <w:szCs w:val="18"/>
              </w:rPr>
              <w:object w:dxaOrig="4180" w:dyaOrig="620" w14:anchorId="75FA6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46" type="#_x0000_t75" style="width:182.25pt;height:27pt" o:ole="">
                  <v:imagedata r:id="rId8" o:title=""/>
                </v:shape>
                <o:OLEObject Type="Embed" ProgID="Equation.DSMT4" ShapeID="_x0000_i1846" DrawAspect="Content" ObjectID="_1844264410" r:id="rId9"/>
              </w:object>
            </w:r>
          </w:p>
        </w:tc>
      </w:tr>
      <w:tr w:rsidR="00AE270A" w14:paraId="4DBFACB8" w14:textId="77777777" w:rsidTr="00BD2E8E">
        <w:trPr>
          <w:jc w:val="center"/>
        </w:trPr>
        <w:tc>
          <w:tcPr>
            <w:tcW w:w="339" w:type="pct"/>
            <w:vMerge/>
            <w:vAlign w:val="center"/>
          </w:tcPr>
          <w:p w14:paraId="1E63CF4D" w14:textId="77777777" w:rsidR="006D54E7" w:rsidRDefault="006D54E7" w:rsidP="006D54E7">
            <w:pPr>
              <w:widowControl/>
              <w:spacing w:line="276" w:lineRule="auto"/>
              <w:jc w:val="center"/>
              <w:textAlignment w:val="center"/>
              <w:rPr>
                <w:rFonts w:ascii="楷体" w:eastAsia="楷体" w:hAnsi="楷体" w:cs="楷体"/>
                <w:color w:val="000000"/>
                <w:kern w:val="0"/>
                <w:sz w:val="18"/>
                <w:szCs w:val="18"/>
                <w:lang w:bidi="ar"/>
              </w:rPr>
            </w:pPr>
          </w:p>
        </w:tc>
        <w:tc>
          <w:tcPr>
            <w:tcW w:w="428" w:type="pct"/>
            <w:vAlign w:val="center"/>
          </w:tcPr>
          <w:p w14:paraId="76148859" w14:textId="77777777" w:rsidR="006D54E7" w:rsidRDefault="006D54E7" w:rsidP="006D54E7">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平时作业</w:t>
            </w:r>
          </w:p>
        </w:tc>
        <w:tc>
          <w:tcPr>
            <w:tcW w:w="427" w:type="pct"/>
            <w:vAlign w:val="center"/>
          </w:tcPr>
          <w:p w14:paraId="0CBFB433" w14:textId="796AD720" w:rsidR="006D54E7" w:rsidRDefault="006D54E7" w:rsidP="006D54E7">
            <w:pPr>
              <w:widowControl/>
              <w:spacing w:line="276" w:lineRule="auto"/>
              <w:jc w:val="center"/>
              <w:textAlignment w:val="center"/>
              <w:rPr>
                <w:rFonts w:ascii="Times New Roman" w:eastAsia="宋体" w:hAnsi="Times New Roman"/>
                <w:color w:val="000000"/>
                <w:kern w:val="0"/>
                <w:sz w:val="18"/>
                <w:szCs w:val="18"/>
                <w:lang w:bidi="ar"/>
              </w:rPr>
            </w:pPr>
            <w:r>
              <w:rPr>
                <w:rFonts w:ascii="Times New Roman" w:eastAsia="宋体" w:hAnsi="Times New Roman" w:hint="eastAsia"/>
                <w:color w:val="000000"/>
                <w:kern w:val="0"/>
                <w:sz w:val="18"/>
                <w:szCs w:val="18"/>
                <w:lang w:bidi="ar"/>
              </w:rPr>
              <w:t>40</w:t>
            </w:r>
          </w:p>
        </w:tc>
        <w:tc>
          <w:tcPr>
            <w:tcW w:w="342" w:type="pct"/>
            <w:vAlign w:val="center"/>
          </w:tcPr>
          <w:p w14:paraId="3170B15D" w14:textId="74F3B1FC"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4</w:t>
            </w:r>
          </w:p>
        </w:tc>
        <w:tc>
          <w:tcPr>
            <w:tcW w:w="342" w:type="pct"/>
            <w:vMerge/>
            <w:vAlign w:val="center"/>
          </w:tcPr>
          <w:p w14:paraId="4B511666" w14:textId="77777777"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p>
        </w:tc>
        <w:tc>
          <w:tcPr>
            <w:tcW w:w="344" w:type="pct"/>
            <w:vAlign w:val="center"/>
          </w:tcPr>
          <w:p w14:paraId="00D52A30" w14:textId="12D74FEC"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11%</w:t>
            </w:r>
          </w:p>
        </w:tc>
        <w:tc>
          <w:tcPr>
            <w:tcW w:w="514" w:type="pct"/>
            <w:vAlign w:val="center"/>
          </w:tcPr>
          <w:p w14:paraId="0CC032D5" w14:textId="46F1E6FF"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eastAsia="楷体" w:hAnsi="Times New Roman" w:hint="eastAsia"/>
                <w:i/>
                <w:color w:val="000000"/>
                <w:sz w:val="18"/>
                <w:szCs w:val="18"/>
              </w:rPr>
              <w:t>A</w:t>
            </w:r>
            <w:r>
              <w:rPr>
                <w:rFonts w:ascii="Times New Roman" w:eastAsia="楷体" w:hAnsi="Times New Roman" w:hint="eastAsia"/>
                <w:iCs/>
                <w:color w:val="000000"/>
                <w:sz w:val="18"/>
                <w:szCs w:val="18"/>
                <w:vertAlign w:val="subscript"/>
              </w:rPr>
              <w:t>2</w:t>
            </w:r>
          </w:p>
        </w:tc>
        <w:tc>
          <w:tcPr>
            <w:tcW w:w="2265" w:type="pct"/>
            <w:vMerge/>
            <w:noWrap/>
            <w:vAlign w:val="center"/>
          </w:tcPr>
          <w:p w14:paraId="446ABC1E" w14:textId="77777777" w:rsidR="006D54E7" w:rsidRDefault="006D54E7" w:rsidP="006D54E7">
            <w:pPr>
              <w:widowControl/>
              <w:spacing w:line="276" w:lineRule="auto"/>
              <w:jc w:val="left"/>
              <w:textAlignment w:val="center"/>
              <w:rPr>
                <w:rFonts w:ascii="楷体_GB2312" w:eastAsia="楷体_GB2312" w:hAnsi="楷体_GB2312" w:cs="楷体_GB2312"/>
                <w:color w:val="FF0000"/>
                <w:position w:val="-24"/>
                <w:sz w:val="18"/>
                <w:szCs w:val="18"/>
              </w:rPr>
            </w:pPr>
          </w:p>
        </w:tc>
      </w:tr>
      <w:tr w:rsidR="00AE270A" w14:paraId="44231AB1" w14:textId="77777777" w:rsidTr="00BD2E8E">
        <w:trPr>
          <w:jc w:val="center"/>
        </w:trPr>
        <w:tc>
          <w:tcPr>
            <w:tcW w:w="339" w:type="pct"/>
            <w:vMerge/>
            <w:vAlign w:val="center"/>
          </w:tcPr>
          <w:p w14:paraId="4D51DA85" w14:textId="77777777" w:rsidR="006D54E7" w:rsidRDefault="006D54E7" w:rsidP="006D54E7">
            <w:pPr>
              <w:widowControl/>
              <w:spacing w:line="276" w:lineRule="auto"/>
              <w:jc w:val="center"/>
              <w:textAlignment w:val="center"/>
              <w:rPr>
                <w:rFonts w:ascii="楷体" w:eastAsia="楷体" w:hAnsi="楷体" w:cs="楷体"/>
                <w:color w:val="000000"/>
                <w:kern w:val="0"/>
                <w:sz w:val="18"/>
                <w:szCs w:val="18"/>
                <w:lang w:bidi="ar"/>
              </w:rPr>
            </w:pPr>
          </w:p>
        </w:tc>
        <w:tc>
          <w:tcPr>
            <w:tcW w:w="428" w:type="pct"/>
            <w:vAlign w:val="center"/>
          </w:tcPr>
          <w:p w14:paraId="58390BB0" w14:textId="0E6C0556" w:rsidR="006D54E7" w:rsidRDefault="006D54E7" w:rsidP="006D54E7">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期中考试</w:t>
            </w:r>
          </w:p>
        </w:tc>
        <w:tc>
          <w:tcPr>
            <w:tcW w:w="427" w:type="pct"/>
            <w:vAlign w:val="center"/>
          </w:tcPr>
          <w:p w14:paraId="1F8243F1" w14:textId="04CAB55A" w:rsidR="006D54E7" w:rsidRDefault="006D54E7" w:rsidP="006D54E7">
            <w:pPr>
              <w:widowControl/>
              <w:spacing w:line="276" w:lineRule="auto"/>
              <w:jc w:val="center"/>
              <w:textAlignment w:val="center"/>
              <w:rPr>
                <w:rFonts w:ascii="Times New Roman" w:eastAsia="宋体" w:hAnsi="Times New Roman"/>
                <w:color w:val="000000"/>
                <w:kern w:val="0"/>
                <w:sz w:val="18"/>
                <w:szCs w:val="18"/>
                <w:lang w:bidi="ar"/>
              </w:rPr>
            </w:pPr>
            <w:r>
              <w:rPr>
                <w:rFonts w:ascii="Times New Roman" w:eastAsia="宋体" w:hAnsi="Times New Roman" w:hint="eastAsia"/>
                <w:color w:val="000000"/>
                <w:kern w:val="0"/>
                <w:sz w:val="18"/>
                <w:szCs w:val="18"/>
                <w:lang w:bidi="ar"/>
              </w:rPr>
              <w:t>49</w:t>
            </w:r>
          </w:p>
        </w:tc>
        <w:tc>
          <w:tcPr>
            <w:tcW w:w="342" w:type="pct"/>
            <w:vAlign w:val="center"/>
          </w:tcPr>
          <w:p w14:paraId="637548B2" w14:textId="520DE1CE"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4.9</w:t>
            </w:r>
          </w:p>
        </w:tc>
        <w:tc>
          <w:tcPr>
            <w:tcW w:w="342" w:type="pct"/>
            <w:vMerge/>
            <w:vAlign w:val="center"/>
          </w:tcPr>
          <w:p w14:paraId="2572ADD5" w14:textId="77777777"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p>
        </w:tc>
        <w:tc>
          <w:tcPr>
            <w:tcW w:w="344" w:type="pct"/>
            <w:vAlign w:val="center"/>
          </w:tcPr>
          <w:p w14:paraId="3B837DB3" w14:textId="5111EA89"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13%</w:t>
            </w:r>
          </w:p>
        </w:tc>
        <w:tc>
          <w:tcPr>
            <w:tcW w:w="514" w:type="pct"/>
            <w:vAlign w:val="center"/>
          </w:tcPr>
          <w:p w14:paraId="3E7A1425" w14:textId="77B8E09E"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eastAsia="楷体" w:hAnsi="Times New Roman" w:hint="eastAsia"/>
                <w:i/>
                <w:color w:val="000000"/>
                <w:sz w:val="18"/>
                <w:szCs w:val="18"/>
              </w:rPr>
              <w:t>A</w:t>
            </w:r>
            <w:r>
              <w:rPr>
                <w:rFonts w:ascii="Times New Roman" w:eastAsia="楷体" w:hAnsi="Times New Roman" w:hint="eastAsia"/>
                <w:iCs/>
                <w:color w:val="000000"/>
                <w:sz w:val="18"/>
                <w:szCs w:val="18"/>
                <w:vertAlign w:val="subscript"/>
              </w:rPr>
              <w:t>3</w:t>
            </w:r>
          </w:p>
        </w:tc>
        <w:tc>
          <w:tcPr>
            <w:tcW w:w="2265" w:type="pct"/>
            <w:vMerge/>
            <w:noWrap/>
            <w:vAlign w:val="center"/>
          </w:tcPr>
          <w:p w14:paraId="6C639A4B" w14:textId="77777777" w:rsidR="006D54E7" w:rsidRDefault="006D54E7" w:rsidP="006D54E7">
            <w:pPr>
              <w:widowControl/>
              <w:spacing w:line="276" w:lineRule="auto"/>
              <w:jc w:val="left"/>
              <w:textAlignment w:val="center"/>
              <w:rPr>
                <w:rFonts w:ascii="楷体_GB2312" w:eastAsia="楷体_GB2312" w:hAnsi="楷体_GB2312" w:cs="楷体_GB2312"/>
                <w:color w:val="FF0000"/>
                <w:position w:val="-24"/>
                <w:sz w:val="18"/>
                <w:szCs w:val="18"/>
              </w:rPr>
            </w:pPr>
          </w:p>
        </w:tc>
      </w:tr>
      <w:tr w:rsidR="00AE270A" w14:paraId="531C2784" w14:textId="77777777" w:rsidTr="00BD2E8E">
        <w:trPr>
          <w:trHeight w:val="90"/>
          <w:jc w:val="center"/>
        </w:trPr>
        <w:tc>
          <w:tcPr>
            <w:tcW w:w="339" w:type="pct"/>
            <w:vMerge/>
            <w:vAlign w:val="center"/>
          </w:tcPr>
          <w:p w14:paraId="11C3E46D" w14:textId="77777777" w:rsidR="006D54E7" w:rsidRDefault="006D54E7" w:rsidP="006D54E7">
            <w:pPr>
              <w:widowControl/>
              <w:spacing w:line="276" w:lineRule="auto"/>
              <w:jc w:val="center"/>
              <w:rPr>
                <w:rFonts w:ascii="Times New Roman" w:eastAsia="楷体" w:hAnsi="Times New Roman"/>
                <w:color w:val="000000"/>
                <w:sz w:val="18"/>
                <w:szCs w:val="18"/>
              </w:rPr>
            </w:pPr>
          </w:p>
        </w:tc>
        <w:tc>
          <w:tcPr>
            <w:tcW w:w="428" w:type="pct"/>
            <w:vAlign w:val="center"/>
          </w:tcPr>
          <w:p w14:paraId="231EE132" w14:textId="0EEED20F"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楷体" w:eastAsia="楷体" w:hAnsi="楷体" w:cs="楷体" w:hint="eastAsia"/>
                <w:color w:val="000000"/>
                <w:kern w:val="0"/>
                <w:sz w:val="18"/>
                <w:szCs w:val="18"/>
                <w:lang w:bidi="ar"/>
              </w:rPr>
              <w:t>期末考试</w:t>
            </w:r>
          </w:p>
        </w:tc>
        <w:tc>
          <w:tcPr>
            <w:tcW w:w="427" w:type="pct"/>
            <w:vAlign w:val="center"/>
          </w:tcPr>
          <w:p w14:paraId="72B20C75" w14:textId="420D382B"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Times New Roman" w:eastAsia="宋体" w:hAnsi="Times New Roman" w:hint="eastAsia"/>
                <w:color w:val="000000"/>
                <w:kern w:val="0"/>
                <w:sz w:val="18"/>
                <w:szCs w:val="18"/>
                <w:lang w:bidi="ar"/>
              </w:rPr>
              <w:t>34</w:t>
            </w:r>
          </w:p>
        </w:tc>
        <w:tc>
          <w:tcPr>
            <w:tcW w:w="342" w:type="pct"/>
            <w:vAlign w:val="center"/>
          </w:tcPr>
          <w:p w14:paraId="3394E7C8" w14:textId="04E7C22B"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23.8</w:t>
            </w:r>
          </w:p>
        </w:tc>
        <w:tc>
          <w:tcPr>
            <w:tcW w:w="342" w:type="pct"/>
            <w:vMerge/>
            <w:vAlign w:val="center"/>
          </w:tcPr>
          <w:p w14:paraId="728CA01F" w14:textId="77777777"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p>
        </w:tc>
        <w:tc>
          <w:tcPr>
            <w:tcW w:w="344" w:type="pct"/>
            <w:vAlign w:val="center"/>
          </w:tcPr>
          <w:p w14:paraId="17E7B582" w14:textId="63DBAE0E"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63%</w:t>
            </w:r>
          </w:p>
        </w:tc>
        <w:tc>
          <w:tcPr>
            <w:tcW w:w="514" w:type="pct"/>
            <w:vAlign w:val="center"/>
          </w:tcPr>
          <w:p w14:paraId="2F2AF39A" w14:textId="07A3D393"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Times New Roman" w:eastAsia="楷体" w:hAnsi="Times New Roman" w:hint="eastAsia"/>
                <w:i/>
                <w:color w:val="000000"/>
                <w:sz w:val="18"/>
                <w:szCs w:val="18"/>
              </w:rPr>
              <w:t>A</w:t>
            </w:r>
            <w:r>
              <w:rPr>
                <w:rFonts w:ascii="Times New Roman" w:eastAsia="楷体" w:hAnsi="Times New Roman" w:hint="eastAsia"/>
                <w:iCs/>
                <w:color w:val="000000"/>
                <w:sz w:val="18"/>
                <w:szCs w:val="18"/>
                <w:vertAlign w:val="subscript"/>
              </w:rPr>
              <w:t>4</w:t>
            </w:r>
          </w:p>
        </w:tc>
        <w:tc>
          <w:tcPr>
            <w:tcW w:w="2265" w:type="pct"/>
            <w:vMerge/>
            <w:noWrap/>
            <w:vAlign w:val="center"/>
          </w:tcPr>
          <w:p w14:paraId="1DD01757" w14:textId="77777777" w:rsidR="006D54E7" w:rsidRDefault="006D54E7" w:rsidP="006D54E7">
            <w:pPr>
              <w:widowControl/>
              <w:spacing w:line="276" w:lineRule="auto"/>
              <w:jc w:val="left"/>
              <w:rPr>
                <w:rFonts w:ascii="Times New Roman" w:eastAsia="楷体" w:hAnsi="Times New Roman"/>
                <w:color w:val="FF0000"/>
                <w:sz w:val="18"/>
                <w:szCs w:val="18"/>
              </w:rPr>
            </w:pPr>
          </w:p>
        </w:tc>
      </w:tr>
      <w:tr w:rsidR="00AE270A" w14:paraId="55231BED" w14:textId="77777777" w:rsidTr="00BD2E8E">
        <w:trPr>
          <w:jc w:val="center"/>
        </w:trPr>
        <w:tc>
          <w:tcPr>
            <w:tcW w:w="339" w:type="pct"/>
            <w:vMerge w:val="restart"/>
            <w:vAlign w:val="center"/>
          </w:tcPr>
          <w:p w14:paraId="7A24D4A8" w14:textId="77777777"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Times New Roman" w:eastAsia="楷体" w:hAnsi="Times New Roman" w:hint="eastAsia"/>
                <w:color w:val="000000"/>
                <w:kern w:val="0"/>
                <w:sz w:val="18"/>
                <w:szCs w:val="18"/>
                <w:lang w:bidi="ar"/>
              </w:rPr>
              <w:t>2</w:t>
            </w:r>
          </w:p>
        </w:tc>
        <w:tc>
          <w:tcPr>
            <w:tcW w:w="428" w:type="pct"/>
            <w:vAlign w:val="center"/>
          </w:tcPr>
          <w:p w14:paraId="71FF2BD6" w14:textId="7B9F0893"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楷体" w:eastAsia="楷体" w:hAnsi="楷体" w:cs="楷体" w:hint="eastAsia"/>
                <w:color w:val="000000"/>
                <w:kern w:val="0"/>
                <w:sz w:val="18"/>
                <w:szCs w:val="18"/>
                <w:lang w:bidi="ar"/>
              </w:rPr>
              <w:t>课堂表现</w:t>
            </w:r>
          </w:p>
        </w:tc>
        <w:tc>
          <w:tcPr>
            <w:tcW w:w="427" w:type="pct"/>
            <w:vAlign w:val="center"/>
          </w:tcPr>
          <w:p w14:paraId="6541A5DA" w14:textId="5CFEB779"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Times New Roman" w:eastAsia="宋体" w:hAnsi="Times New Roman" w:hint="eastAsia"/>
                <w:color w:val="000000"/>
                <w:kern w:val="0"/>
                <w:sz w:val="18"/>
                <w:szCs w:val="18"/>
                <w:lang w:bidi="ar"/>
              </w:rPr>
              <w:t>50</w:t>
            </w:r>
          </w:p>
        </w:tc>
        <w:tc>
          <w:tcPr>
            <w:tcW w:w="342" w:type="pct"/>
            <w:vAlign w:val="center"/>
          </w:tcPr>
          <w:p w14:paraId="228498CE" w14:textId="786FADE0"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5</w:t>
            </w:r>
          </w:p>
        </w:tc>
        <w:tc>
          <w:tcPr>
            <w:tcW w:w="342" w:type="pct"/>
            <w:vMerge w:val="restart"/>
            <w:vAlign w:val="center"/>
          </w:tcPr>
          <w:p w14:paraId="53E6CCEF" w14:textId="4B8E5CB1"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eastAsia="楷体" w:hAnsi="Times New Roman" w:hint="eastAsia"/>
                <w:iCs/>
                <w:color w:val="000000"/>
                <w:sz w:val="18"/>
                <w:szCs w:val="18"/>
              </w:rPr>
              <w:t>44.3</w:t>
            </w:r>
          </w:p>
        </w:tc>
        <w:tc>
          <w:tcPr>
            <w:tcW w:w="344" w:type="pct"/>
            <w:vAlign w:val="center"/>
          </w:tcPr>
          <w:p w14:paraId="5850CC35" w14:textId="1256286F"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11%</w:t>
            </w:r>
          </w:p>
        </w:tc>
        <w:tc>
          <w:tcPr>
            <w:tcW w:w="514" w:type="pct"/>
            <w:vAlign w:val="center"/>
          </w:tcPr>
          <w:p w14:paraId="2EB6EFDC" w14:textId="29481215"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Times New Roman" w:eastAsia="楷体" w:hAnsi="Times New Roman" w:hint="eastAsia"/>
                <w:i/>
                <w:color w:val="000000"/>
                <w:sz w:val="18"/>
                <w:szCs w:val="18"/>
              </w:rPr>
              <w:t>B</w:t>
            </w:r>
            <w:r w:rsidRPr="006D54E7">
              <w:rPr>
                <w:rFonts w:ascii="Times New Roman" w:eastAsia="楷体" w:hAnsi="Times New Roman" w:hint="eastAsia"/>
                <w:iCs/>
                <w:color w:val="000000"/>
                <w:sz w:val="18"/>
                <w:szCs w:val="18"/>
                <w:vertAlign w:val="subscript"/>
              </w:rPr>
              <w:t>1</w:t>
            </w:r>
          </w:p>
        </w:tc>
        <w:tc>
          <w:tcPr>
            <w:tcW w:w="2265" w:type="pct"/>
            <w:vMerge w:val="restart"/>
            <w:noWrap/>
            <w:vAlign w:val="center"/>
          </w:tcPr>
          <w:p w14:paraId="3B1CA643" w14:textId="0945756C" w:rsidR="006D54E7" w:rsidRDefault="006D54E7" w:rsidP="006D54E7">
            <w:pPr>
              <w:widowControl/>
              <w:spacing w:line="276" w:lineRule="auto"/>
              <w:jc w:val="left"/>
              <w:textAlignment w:val="center"/>
              <w:rPr>
                <w:rFonts w:ascii="Times New Roman" w:eastAsia="楷体" w:hAnsi="Times New Roman"/>
                <w:color w:val="FF0000"/>
                <w:sz w:val="18"/>
                <w:szCs w:val="18"/>
              </w:rPr>
            </w:pPr>
            <w:r>
              <w:rPr>
                <w:rFonts w:ascii="楷体_GB2312" w:eastAsia="楷体_GB2312" w:hAnsi="楷体_GB2312" w:cs="楷体_GB2312" w:hint="eastAsia"/>
                <w:color w:val="FF0000"/>
                <w:position w:val="-24"/>
                <w:sz w:val="18"/>
                <w:szCs w:val="18"/>
              </w:rPr>
              <w:object w:dxaOrig="4040" w:dyaOrig="620" w14:anchorId="23562EC6">
                <v:shape id="_x0000_i1847" type="#_x0000_t75" style="width:168pt;height:26.25pt" o:ole="">
                  <v:imagedata r:id="rId10" o:title=""/>
                </v:shape>
                <o:OLEObject Type="Embed" ProgID="Equation.DSMT4" ShapeID="_x0000_i1847" DrawAspect="Content" ObjectID="_1844264411" r:id="rId11"/>
              </w:object>
            </w:r>
          </w:p>
        </w:tc>
      </w:tr>
      <w:tr w:rsidR="00AE270A" w14:paraId="1492EBF1" w14:textId="77777777" w:rsidTr="00BD2E8E">
        <w:trPr>
          <w:jc w:val="center"/>
        </w:trPr>
        <w:tc>
          <w:tcPr>
            <w:tcW w:w="339" w:type="pct"/>
            <w:vMerge/>
            <w:vAlign w:val="center"/>
          </w:tcPr>
          <w:p w14:paraId="3EF326CB" w14:textId="77777777" w:rsidR="006D54E7" w:rsidRDefault="006D54E7" w:rsidP="006D54E7">
            <w:pPr>
              <w:widowControl/>
              <w:spacing w:line="276" w:lineRule="auto"/>
              <w:jc w:val="center"/>
              <w:rPr>
                <w:rFonts w:ascii="Times New Roman" w:eastAsia="楷体" w:hAnsi="Times New Roman"/>
                <w:color w:val="000000"/>
                <w:sz w:val="18"/>
                <w:szCs w:val="18"/>
              </w:rPr>
            </w:pPr>
          </w:p>
        </w:tc>
        <w:tc>
          <w:tcPr>
            <w:tcW w:w="428" w:type="pct"/>
            <w:vAlign w:val="center"/>
          </w:tcPr>
          <w:p w14:paraId="11240F78" w14:textId="188947BB"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楷体" w:eastAsia="楷体" w:hAnsi="楷体" w:cs="楷体" w:hint="eastAsia"/>
                <w:color w:val="000000"/>
                <w:kern w:val="0"/>
                <w:sz w:val="18"/>
                <w:szCs w:val="18"/>
                <w:lang w:bidi="ar"/>
              </w:rPr>
              <w:t>平时作业</w:t>
            </w:r>
          </w:p>
        </w:tc>
        <w:tc>
          <w:tcPr>
            <w:tcW w:w="427" w:type="pct"/>
            <w:vAlign w:val="center"/>
          </w:tcPr>
          <w:p w14:paraId="2F721A47" w14:textId="39224E06"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Times New Roman" w:eastAsia="宋体" w:hAnsi="Times New Roman" w:hint="eastAsia"/>
                <w:color w:val="000000"/>
                <w:kern w:val="0"/>
                <w:sz w:val="18"/>
                <w:szCs w:val="18"/>
                <w:lang w:bidi="ar"/>
              </w:rPr>
              <w:t>40</w:t>
            </w:r>
          </w:p>
        </w:tc>
        <w:tc>
          <w:tcPr>
            <w:tcW w:w="342" w:type="pct"/>
            <w:vAlign w:val="center"/>
          </w:tcPr>
          <w:p w14:paraId="4766EBA9" w14:textId="782F9634"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4</w:t>
            </w:r>
          </w:p>
        </w:tc>
        <w:tc>
          <w:tcPr>
            <w:tcW w:w="342" w:type="pct"/>
            <w:vMerge/>
          </w:tcPr>
          <w:p w14:paraId="526B9260" w14:textId="77777777" w:rsidR="006D54E7" w:rsidRDefault="006D54E7" w:rsidP="006D54E7">
            <w:pPr>
              <w:widowControl/>
              <w:spacing w:line="276" w:lineRule="auto"/>
              <w:jc w:val="center"/>
              <w:textAlignment w:val="center"/>
              <w:rPr>
                <w:rFonts w:ascii="Times New Roman" w:eastAsia="楷体" w:hAnsi="Times New Roman"/>
                <w:i/>
                <w:color w:val="000000"/>
                <w:sz w:val="18"/>
                <w:szCs w:val="18"/>
              </w:rPr>
            </w:pPr>
          </w:p>
        </w:tc>
        <w:tc>
          <w:tcPr>
            <w:tcW w:w="344" w:type="pct"/>
            <w:vAlign w:val="center"/>
          </w:tcPr>
          <w:p w14:paraId="03DB60DE" w14:textId="2A25C18F"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9%</w:t>
            </w:r>
          </w:p>
        </w:tc>
        <w:tc>
          <w:tcPr>
            <w:tcW w:w="514" w:type="pct"/>
            <w:vAlign w:val="center"/>
          </w:tcPr>
          <w:p w14:paraId="121FDF05" w14:textId="5A63F7E4"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Times New Roman" w:eastAsia="楷体" w:hAnsi="Times New Roman" w:hint="eastAsia"/>
                <w:i/>
                <w:color w:val="000000"/>
                <w:sz w:val="18"/>
                <w:szCs w:val="18"/>
              </w:rPr>
              <w:t>B</w:t>
            </w:r>
            <w:r>
              <w:rPr>
                <w:rFonts w:ascii="Times New Roman" w:eastAsia="楷体" w:hAnsi="Times New Roman" w:hint="eastAsia"/>
                <w:iCs/>
                <w:color w:val="000000"/>
                <w:sz w:val="18"/>
                <w:szCs w:val="18"/>
                <w:vertAlign w:val="subscript"/>
              </w:rPr>
              <w:t>2</w:t>
            </w:r>
          </w:p>
        </w:tc>
        <w:tc>
          <w:tcPr>
            <w:tcW w:w="2265" w:type="pct"/>
            <w:vMerge/>
            <w:noWrap/>
            <w:vAlign w:val="center"/>
          </w:tcPr>
          <w:p w14:paraId="6BBB8966" w14:textId="77777777" w:rsidR="006D54E7" w:rsidRDefault="006D54E7" w:rsidP="006D54E7">
            <w:pPr>
              <w:widowControl/>
              <w:spacing w:line="276" w:lineRule="auto"/>
              <w:jc w:val="left"/>
              <w:rPr>
                <w:rFonts w:ascii="Times New Roman" w:eastAsia="楷体" w:hAnsi="Times New Roman"/>
                <w:color w:val="FF0000"/>
                <w:sz w:val="18"/>
                <w:szCs w:val="18"/>
              </w:rPr>
            </w:pPr>
          </w:p>
        </w:tc>
      </w:tr>
      <w:tr w:rsidR="00AE270A" w14:paraId="7516B5E4" w14:textId="77777777" w:rsidTr="00BD2E8E">
        <w:trPr>
          <w:jc w:val="center"/>
        </w:trPr>
        <w:tc>
          <w:tcPr>
            <w:tcW w:w="339" w:type="pct"/>
            <w:vMerge/>
            <w:vAlign w:val="center"/>
          </w:tcPr>
          <w:p w14:paraId="637246F4" w14:textId="77777777" w:rsidR="006D54E7" w:rsidRDefault="006D54E7" w:rsidP="006D54E7">
            <w:pPr>
              <w:widowControl/>
              <w:spacing w:line="276" w:lineRule="auto"/>
              <w:jc w:val="center"/>
              <w:rPr>
                <w:rFonts w:ascii="Times New Roman" w:eastAsia="楷体" w:hAnsi="Times New Roman"/>
                <w:color w:val="000000"/>
                <w:sz w:val="18"/>
                <w:szCs w:val="18"/>
              </w:rPr>
            </w:pPr>
          </w:p>
        </w:tc>
        <w:tc>
          <w:tcPr>
            <w:tcW w:w="428" w:type="pct"/>
            <w:vAlign w:val="center"/>
          </w:tcPr>
          <w:p w14:paraId="3218E6A4" w14:textId="1EBBF1D7" w:rsidR="006D54E7" w:rsidRDefault="006D54E7" w:rsidP="006D54E7">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期中考试</w:t>
            </w:r>
          </w:p>
        </w:tc>
        <w:tc>
          <w:tcPr>
            <w:tcW w:w="427" w:type="pct"/>
            <w:vAlign w:val="center"/>
          </w:tcPr>
          <w:p w14:paraId="0054FFEB" w14:textId="54D96AD3" w:rsidR="006D54E7" w:rsidRDefault="006D54E7" w:rsidP="006D54E7">
            <w:pPr>
              <w:widowControl/>
              <w:spacing w:line="276" w:lineRule="auto"/>
              <w:jc w:val="center"/>
              <w:textAlignment w:val="center"/>
              <w:rPr>
                <w:rFonts w:ascii="Times New Roman" w:eastAsia="宋体" w:hAnsi="Times New Roman"/>
                <w:color w:val="000000"/>
                <w:kern w:val="0"/>
                <w:sz w:val="18"/>
                <w:szCs w:val="18"/>
                <w:lang w:bidi="ar"/>
              </w:rPr>
            </w:pPr>
            <w:r>
              <w:rPr>
                <w:rFonts w:ascii="Times New Roman" w:eastAsia="宋体" w:hAnsi="Times New Roman" w:hint="eastAsia"/>
                <w:color w:val="000000"/>
                <w:kern w:val="0"/>
                <w:sz w:val="18"/>
                <w:szCs w:val="18"/>
                <w:lang w:bidi="ar"/>
              </w:rPr>
              <w:t>31</w:t>
            </w:r>
          </w:p>
        </w:tc>
        <w:tc>
          <w:tcPr>
            <w:tcW w:w="342" w:type="pct"/>
            <w:vAlign w:val="center"/>
          </w:tcPr>
          <w:p w14:paraId="57EA81C8" w14:textId="6D2C19E2"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3.1</w:t>
            </w:r>
          </w:p>
        </w:tc>
        <w:tc>
          <w:tcPr>
            <w:tcW w:w="342" w:type="pct"/>
            <w:vMerge/>
          </w:tcPr>
          <w:p w14:paraId="5A81C453" w14:textId="77777777" w:rsidR="006D54E7" w:rsidRDefault="006D54E7" w:rsidP="006D54E7">
            <w:pPr>
              <w:widowControl/>
              <w:spacing w:line="276" w:lineRule="auto"/>
              <w:jc w:val="center"/>
              <w:textAlignment w:val="center"/>
              <w:rPr>
                <w:rFonts w:ascii="Times New Roman" w:eastAsia="楷体" w:hAnsi="Times New Roman"/>
                <w:i/>
                <w:color w:val="000000"/>
                <w:sz w:val="18"/>
                <w:szCs w:val="18"/>
              </w:rPr>
            </w:pPr>
          </w:p>
        </w:tc>
        <w:tc>
          <w:tcPr>
            <w:tcW w:w="344" w:type="pct"/>
            <w:vAlign w:val="center"/>
          </w:tcPr>
          <w:p w14:paraId="3F55973E" w14:textId="7FB8542D"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7%</w:t>
            </w:r>
          </w:p>
        </w:tc>
        <w:tc>
          <w:tcPr>
            <w:tcW w:w="514" w:type="pct"/>
            <w:vAlign w:val="center"/>
          </w:tcPr>
          <w:p w14:paraId="5197FF5D" w14:textId="050F7045"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eastAsia="楷体" w:hAnsi="Times New Roman" w:hint="eastAsia"/>
                <w:i/>
                <w:color w:val="000000"/>
                <w:sz w:val="18"/>
                <w:szCs w:val="18"/>
              </w:rPr>
              <w:t>B</w:t>
            </w:r>
            <w:r>
              <w:rPr>
                <w:rFonts w:ascii="Times New Roman" w:eastAsia="楷体" w:hAnsi="Times New Roman" w:hint="eastAsia"/>
                <w:iCs/>
                <w:color w:val="000000"/>
                <w:sz w:val="18"/>
                <w:szCs w:val="18"/>
                <w:vertAlign w:val="subscript"/>
              </w:rPr>
              <w:t>3</w:t>
            </w:r>
          </w:p>
        </w:tc>
        <w:tc>
          <w:tcPr>
            <w:tcW w:w="2265" w:type="pct"/>
            <w:vMerge/>
            <w:noWrap/>
            <w:vAlign w:val="center"/>
          </w:tcPr>
          <w:p w14:paraId="4F2C6475" w14:textId="77777777" w:rsidR="006D54E7" w:rsidRDefault="006D54E7" w:rsidP="006D54E7">
            <w:pPr>
              <w:widowControl/>
              <w:spacing w:line="276" w:lineRule="auto"/>
              <w:jc w:val="left"/>
              <w:rPr>
                <w:rFonts w:ascii="Times New Roman" w:eastAsia="楷体" w:hAnsi="Times New Roman"/>
                <w:color w:val="FF0000"/>
                <w:sz w:val="18"/>
                <w:szCs w:val="18"/>
              </w:rPr>
            </w:pPr>
          </w:p>
        </w:tc>
      </w:tr>
      <w:tr w:rsidR="00AE270A" w14:paraId="6573C89D" w14:textId="77777777" w:rsidTr="00BD2E8E">
        <w:trPr>
          <w:jc w:val="center"/>
        </w:trPr>
        <w:tc>
          <w:tcPr>
            <w:tcW w:w="339" w:type="pct"/>
            <w:vMerge/>
            <w:vAlign w:val="center"/>
          </w:tcPr>
          <w:p w14:paraId="311C7C97" w14:textId="77777777" w:rsidR="006D54E7" w:rsidRDefault="006D54E7" w:rsidP="006D54E7">
            <w:pPr>
              <w:widowControl/>
              <w:spacing w:line="276" w:lineRule="auto"/>
              <w:jc w:val="center"/>
              <w:rPr>
                <w:rFonts w:ascii="Times New Roman" w:eastAsia="楷体" w:hAnsi="Times New Roman"/>
                <w:color w:val="000000"/>
                <w:sz w:val="18"/>
                <w:szCs w:val="18"/>
              </w:rPr>
            </w:pPr>
          </w:p>
        </w:tc>
        <w:tc>
          <w:tcPr>
            <w:tcW w:w="428" w:type="pct"/>
            <w:vAlign w:val="center"/>
          </w:tcPr>
          <w:p w14:paraId="2CE46FB1" w14:textId="2B397DC1" w:rsidR="006D54E7" w:rsidRDefault="006D54E7" w:rsidP="006D54E7">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期末考试</w:t>
            </w:r>
          </w:p>
        </w:tc>
        <w:tc>
          <w:tcPr>
            <w:tcW w:w="427" w:type="pct"/>
            <w:vAlign w:val="center"/>
          </w:tcPr>
          <w:p w14:paraId="529DB40A" w14:textId="37519CA4" w:rsidR="006D54E7" w:rsidRDefault="006D54E7" w:rsidP="006D54E7">
            <w:pPr>
              <w:widowControl/>
              <w:spacing w:line="276" w:lineRule="auto"/>
              <w:jc w:val="center"/>
              <w:textAlignment w:val="center"/>
              <w:rPr>
                <w:rFonts w:ascii="Times New Roman" w:eastAsia="宋体" w:hAnsi="Times New Roman"/>
                <w:color w:val="000000"/>
                <w:kern w:val="0"/>
                <w:sz w:val="18"/>
                <w:szCs w:val="18"/>
                <w:lang w:bidi="ar"/>
              </w:rPr>
            </w:pPr>
            <w:r>
              <w:rPr>
                <w:rFonts w:ascii="Times New Roman" w:eastAsia="宋体" w:hAnsi="Times New Roman" w:hint="eastAsia"/>
                <w:color w:val="000000"/>
                <w:kern w:val="0"/>
                <w:sz w:val="18"/>
                <w:szCs w:val="18"/>
                <w:lang w:bidi="ar"/>
              </w:rPr>
              <w:t>46</w:t>
            </w:r>
          </w:p>
        </w:tc>
        <w:tc>
          <w:tcPr>
            <w:tcW w:w="342" w:type="pct"/>
            <w:vAlign w:val="center"/>
          </w:tcPr>
          <w:p w14:paraId="0710BC34" w14:textId="59BB109A" w:rsidR="006D54E7" w:rsidRPr="00675D32"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32.2</w:t>
            </w:r>
          </w:p>
        </w:tc>
        <w:tc>
          <w:tcPr>
            <w:tcW w:w="342" w:type="pct"/>
            <w:vMerge/>
          </w:tcPr>
          <w:p w14:paraId="2810BED4" w14:textId="77777777" w:rsidR="006D54E7" w:rsidRDefault="006D54E7" w:rsidP="006D54E7">
            <w:pPr>
              <w:widowControl/>
              <w:spacing w:line="276" w:lineRule="auto"/>
              <w:jc w:val="center"/>
              <w:textAlignment w:val="center"/>
              <w:rPr>
                <w:rFonts w:ascii="Times New Roman" w:eastAsia="楷体" w:hAnsi="Times New Roman"/>
                <w:i/>
                <w:color w:val="000000"/>
                <w:sz w:val="18"/>
                <w:szCs w:val="18"/>
              </w:rPr>
            </w:pPr>
          </w:p>
        </w:tc>
        <w:tc>
          <w:tcPr>
            <w:tcW w:w="344" w:type="pct"/>
            <w:vAlign w:val="center"/>
          </w:tcPr>
          <w:p w14:paraId="25759DBD" w14:textId="5D82483E" w:rsidR="006D54E7" w:rsidRDefault="006D54E7" w:rsidP="006D54E7">
            <w:pPr>
              <w:widowControl/>
              <w:spacing w:line="276" w:lineRule="auto"/>
              <w:jc w:val="center"/>
              <w:textAlignment w:val="center"/>
              <w:rPr>
                <w:rFonts w:ascii="Times New Roman" w:eastAsia="宋体" w:hAnsi="Times New Roman"/>
                <w:color w:val="000000"/>
                <w:kern w:val="0"/>
                <w:sz w:val="18"/>
                <w:szCs w:val="18"/>
                <w:lang w:bidi="ar"/>
              </w:rPr>
            </w:pPr>
            <w:r>
              <w:rPr>
                <w:rFonts w:ascii="Times New Roman" w:hAnsi="Times New Roman" w:cs="Times New Roman"/>
                <w:color w:val="000000"/>
                <w:sz w:val="18"/>
                <w:szCs w:val="18"/>
              </w:rPr>
              <w:t>73%</w:t>
            </w:r>
          </w:p>
        </w:tc>
        <w:tc>
          <w:tcPr>
            <w:tcW w:w="514" w:type="pct"/>
            <w:vAlign w:val="center"/>
          </w:tcPr>
          <w:p w14:paraId="2C312385" w14:textId="4E1B8909"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eastAsia="楷体" w:hAnsi="Times New Roman" w:hint="eastAsia"/>
                <w:i/>
                <w:color w:val="000000"/>
                <w:sz w:val="18"/>
                <w:szCs w:val="18"/>
              </w:rPr>
              <w:t>B</w:t>
            </w:r>
            <w:r>
              <w:rPr>
                <w:rFonts w:ascii="Times New Roman" w:eastAsia="楷体" w:hAnsi="Times New Roman" w:hint="eastAsia"/>
                <w:iCs/>
                <w:color w:val="000000"/>
                <w:sz w:val="18"/>
                <w:szCs w:val="18"/>
                <w:vertAlign w:val="subscript"/>
              </w:rPr>
              <w:t>4</w:t>
            </w:r>
          </w:p>
        </w:tc>
        <w:tc>
          <w:tcPr>
            <w:tcW w:w="2265" w:type="pct"/>
            <w:vMerge/>
            <w:noWrap/>
            <w:vAlign w:val="center"/>
          </w:tcPr>
          <w:p w14:paraId="742C6035" w14:textId="77777777" w:rsidR="006D54E7" w:rsidRDefault="006D54E7" w:rsidP="006D54E7">
            <w:pPr>
              <w:widowControl/>
              <w:spacing w:line="276" w:lineRule="auto"/>
              <w:jc w:val="left"/>
              <w:rPr>
                <w:rFonts w:ascii="Times New Roman" w:eastAsia="楷体" w:hAnsi="Times New Roman"/>
                <w:color w:val="FF0000"/>
                <w:sz w:val="18"/>
                <w:szCs w:val="18"/>
              </w:rPr>
            </w:pPr>
          </w:p>
        </w:tc>
      </w:tr>
      <w:tr w:rsidR="00AE270A" w14:paraId="01BD0F13" w14:textId="77777777" w:rsidTr="00BD2E8E">
        <w:trPr>
          <w:jc w:val="center"/>
        </w:trPr>
        <w:tc>
          <w:tcPr>
            <w:tcW w:w="339" w:type="pct"/>
            <w:vMerge w:val="restart"/>
            <w:vAlign w:val="center"/>
          </w:tcPr>
          <w:p w14:paraId="034CE06C" w14:textId="77777777" w:rsidR="006D54E7" w:rsidRDefault="006D54E7" w:rsidP="006D54E7">
            <w:pPr>
              <w:widowControl/>
              <w:spacing w:line="276" w:lineRule="auto"/>
              <w:jc w:val="center"/>
              <w:textAlignment w:val="center"/>
              <w:rPr>
                <w:rFonts w:ascii="Times New Roman" w:eastAsia="楷体" w:hAnsi="Times New Roman"/>
                <w:color w:val="000000"/>
                <w:sz w:val="18"/>
                <w:szCs w:val="18"/>
                <w:lang w:bidi="ar"/>
              </w:rPr>
            </w:pPr>
            <w:r>
              <w:rPr>
                <w:rFonts w:ascii="Times New Roman" w:eastAsia="楷体" w:hAnsi="Times New Roman" w:hint="eastAsia"/>
                <w:color w:val="000000"/>
                <w:kern w:val="0"/>
                <w:sz w:val="18"/>
                <w:szCs w:val="18"/>
                <w:lang w:bidi="ar"/>
              </w:rPr>
              <w:t>3</w:t>
            </w:r>
          </w:p>
        </w:tc>
        <w:tc>
          <w:tcPr>
            <w:tcW w:w="428" w:type="pct"/>
            <w:vAlign w:val="center"/>
          </w:tcPr>
          <w:p w14:paraId="374A34A0" w14:textId="48061820"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楷体" w:eastAsia="楷体" w:hAnsi="楷体" w:cs="楷体" w:hint="eastAsia"/>
                <w:color w:val="000000"/>
                <w:kern w:val="0"/>
                <w:sz w:val="18"/>
                <w:szCs w:val="18"/>
                <w:lang w:bidi="ar"/>
              </w:rPr>
              <w:t>平时作业</w:t>
            </w:r>
          </w:p>
        </w:tc>
        <w:tc>
          <w:tcPr>
            <w:tcW w:w="427" w:type="pct"/>
            <w:vAlign w:val="center"/>
          </w:tcPr>
          <w:p w14:paraId="34D1AA1B" w14:textId="0F735B43" w:rsidR="006D54E7" w:rsidRDefault="006D54E7" w:rsidP="006D54E7">
            <w:pPr>
              <w:widowControl/>
              <w:spacing w:line="276" w:lineRule="auto"/>
              <w:jc w:val="center"/>
              <w:textAlignment w:val="center"/>
              <w:rPr>
                <w:rFonts w:ascii="Times New Roman" w:eastAsia="楷体" w:hAnsi="Times New Roman"/>
                <w:color w:val="000000"/>
                <w:kern w:val="0"/>
                <w:sz w:val="18"/>
                <w:szCs w:val="18"/>
                <w:lang w:bidi="ar"/>
              </w:rPr>
            </w:pPr>
            <w:r>
              <w:rPr>
                <w:rFonts w:ascii="Times New Roman" w:eastAsia="宋体" w:hAnsi="Times New Roman" w:hint="eastAsia"/>
                <w:color w:val="000000"/>
                <w:kern w:val="0"/>
                <w:sz w:val="18"/>
                <w:szCs w:val="18"/>
                <w:lang w:bidi="ar"/>
              </w:rPr>
              <w:t>20</w:t>
            </w:r>
          </w:p>
        </w:tc>
        <w:tc>
          <w:tcPr>
            <w:tcW w:w="342" w:type="pct"/>
            <w:vAlign w:val="center"/>
          </w:tcPr>
          <w:p w14:paraId="6A779F54" w14:textId="4BBF3210" w:rsidR="006D54E7" w:rsidRPr="00921C23"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2</w:t>
            </w:r>
          </w:p>
        </w:tc>
        <w:tc>
          <w:tcPr>
            <w:tcW w:w="342" w:type="pct"/>
            <w:vMerge w:val="restart"/>
            <w:vAlign w:val="center"/>
          </w:tcPr>
          <w:p w14:paraId="0A284B56" w14:textId="02D3E721" w:rsidR="006D54E7" w:rsidRPr="00921C23"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eastAsia="楷体" w:hAnsi="Times New Roman" w:hint="eastAsia"/>
                <w:iCs/>
                <w:color w:val="000000"/>
                <w:sz w:val="18"/>
                <w:szCs w:val="18"/>
              </w:rPr>
              <w:t>18</w:t>
            </w:r>
          </w:p>
        </w:tc>
        <w:tc>
          <w:tcPr>
            <w:tcW w:w="344" w:type="pct"/>
            <w:vAlign w:val="center"/>
          </w:tcPr>
          <w:p w14:paraId="46DED259" w14:textId="115A3625"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11%</w:t>
            </w:r>
          </w:p>
        </w:tc>
        <w:tc>
          <w:tcPr>
            <w:tcW w:w="514" w:type="pct"/>
            <w:vAlign w:val="center"/>
          </w:tcPr>
          <w:p w14:paraId="6D386B55" w14:textId="24D45E72" w:rsidR="006D54E7" w:rsidRDefault="006D54E7" w:rsidP="006D54E7">
            <w:pPr>
              <w:widowControl/>
              <w:spacing w:line="276" w:lineRule="auto"/>
              <w:jc w:val="center"/>
              <w:textAlignment w:val="center"/>
              <w:rPr>
                <w:rFonts w:ascii="Times New Roman" w:eastAsia="楷体" w:hAnsi="Times New Roman"/>
                <w:color w:val="000000"/>
                <w:kern w:val="0"/>
                <w:sz w:val="18"/>
                <w:szCs w:val="18"/>
                <w:lang w:bidi="ar"/>
              </w:rPr>
            </w:pPr>
            <w:r>
              <w:rPr>
                <w:rFonts w:ascii="Times New Roman" w:eastAsia="楷体" w:hAnsi="Times New Roman" w:hint="eastAsia"/>
                <w:i/>
                <w:color w:val="000000"/>
                <w:sz w:val="18"/>
                <w:szCs w:val="18"/>
              </w:rPr>
              <w:t>C</w:t>
            </w:r>
            <w:r w:rsidRPr="006D54E7">
              <w:rPr>
                <w:rFonts w:ascii="Times New Roman" w:eastAsia="楷体" w:hAnsi="Times New Roman" w:hint="eastAsia"/>
                <w:iCs/>
                <w:color w:val="000000"/>
                <w:sz w:val="18"/>
                <w:szCs w:val="18"/>
                <w:vertAlign w:val="subscript"/>
              </w:rPr>
              <w:t>1</w:t>
            </w:r>
          </w:p>
        </w:tc>
        <w:tc>
          <w:tcPr>
            <w:tcW w:w="2265" w:type="pct"/>
            <w:vMerge w:val="restart"/>
            <w:noWrap/>
            <w:vAlign w:val="center"/>
          </w:tcPr>
          <w:p w14:paraId="287A9544" w14:textId="7338B761" w:rsidR="006D54E7" w:rsidRDefault="006D54E7" w:rsidP="006D54E7">
            <w:pPr>
              <w:widowControl/>
              <w:spacing w:line="276" w:lineRule="auto"/>
              <w:jc w:val="left"/>
              <w:textAlignment w:val="center"/>
              <w:rPr>
                <w:rFonts w:ascii="Times New Roman" w:eastAsia="楷体" w:hAnsi="Times New Roman"/>
                <w:color w:val="FF0000"/>
                <w:sz w:val="18"/>
                <w:szCs w:val="18"/>
              </w:rPr>
            </w:pPr>
            <w:r>
              <w:rPr>
                <w:rFonts w:ascii="楷体_GB2312" w:eastAsia="楷体_GB2312" w:hAnsi="楷体_GB2312" w:cs="楷体_GB2312" w:hint="eastAsia"/>
                <w:color w:val="FF0000"/>
                <w:position w:val="-24"/>
                <w:sz w:val="18"/>
                <w:szCs w:val="18"/>
              </w:rPr>
              <w:object w:dxaOrig="3100" w:dyaOrig="620" w14:anchorId="3C4D3A45">
                <v:shape id="_x0000_i1848" type="#_x0000_t75" style="width:124.5pt;height:26.25pt" o:ole="">
                  <v:imagedata r:id="rId12" o:title=""/>
                </v:shape>
                <o:OLEObject Type="Embed" ProgID="Equation.DSMT4" ShapeID="_x0000_i1848" DrawAspect="Content" ObjectID="_1844264412" r:id="rId13"/>
              </w:object>
            </w:r>
          </w:p>
        </w:tc>
      </w:tr>
      <w:tr w:rsidR="00AE270A" w14:paraId="332F0A76" w14:textId="77777777" w:rsidTr="00BD2E8E">
        <w:trPr>
          <w:jc w:val="center"/>
        </w:trPr>
        <w:tc>
          <w:tcPr>
            <w:tcW w:w="339" w:type="pct"/>
            <w:vMerge/>
            <w:vAlign w:val="center"/>
          </w:tcPr>
          <w:p w14:paraId="4CF7F650" w14:textId="77777777" w:rsidR="006D54E7" w:rsidRDefault="006D54E7" w:rsidP="006D54E7">
            <w:pPr>
              <w:widowControl/>
              <w:spacing w:line="276" w:lineRule="auto"/>
              <w:jc w:val="center"/>
              <w:textAlignment w:val="center"/>
              <w:rPr>
                <w:rFonts w:ascii="楷体" w:eastAsia="楷体" w:hAnsi="楷体" w:cs="楷体"/>
                <w:color w:val="000000"/>
                <w:kern w:val="0"/>
                <w:sz w:val="18"/>
                <w:szCs w:val="18"/>
                <w:lang w:bidi="ar"/>
              </w:rPr>
            </w:pPr>
          </w:p>
        </w:tc>
        <w:tc>
          <w:tcPr>
            <w:tcW w:w="428" w:type="pct"/>
            <w:vAlign w:val="center"/>
          </w:tcPr>
          <w:p w14:paraId="5FB12D8F" w14:textId="02419E85" w:rsidR="006D54E7" w:rsidRDefault="006D54E7" w:rsidP="006D54E7">
            <w:pPr>
              <w:widowControl/>
              <w:spacing w:line="276" w:lineRule="auto"/>
              <w:jc w:val="center"/>
              <w:textAlignment w:val="center"/>
              <w:rPr>
                <w:rFonts w:ascii="Times New Roman" w:eastAsia="楷体" w:hAnsi="Times New Roman"/>
                <w:color w:val="000000"/>
                <w:sz w:val="18"/>
                <w:szCs w:val="18"/>
              </w:rPr>
            </w:pPr>
            <w:r>
              <w:rPr>
                <w:rFonts w:ascii="楷体" w:eastAsia="楷体" w:hAnsi="楷体" w:cs="楷体" w:hint="eastAsia"/>
                <w:color w:val="000000"/>
                <w:kern w:val="0"/>
                <w:sz w:val="18"/>
                <w:szCs w:val="18"/>
                <w:lang w:bidi="ar"/>
              </w:rPr>
              <w:t>期中考试</w:t>
            </w:r>
          </w:p>
        </w:tc>
        <w:tc>
          <w:tcPr>
            <w:tcW w:w="427" w:type="pct"/>
            <w:vAlign w:val="center"/>
          </w:tcPr>
          <w:p w14:paraId="2B2DB745" w14:textId="260003D9" w:rsidR="006D54E7" w:rsidRDefault="006D54E7" w:rsidP="006D54E7">
            <w:pPr>
              <w:widowControl/>
              <w:spacing w:line="276" w:lineRule="auto"/>
              <w:jc w:val="center"/>
              <w:textAlignment w:val="center"/>
              <w:rPr>
                <w:rFonts w:ascii="Times New Roman" w:eastAsia="宋体" w:hAnsi="Times New Roman"/>
                <w:color w:val="000000"/>
                <w:kern w:val="0"/>
                <w:sz w:val="18"/>
                <w:szCs w:val="18"/>
                <w:lang w:bidi="ar"/>
              </w:rPr>
            </w:pPr>
            <w:r>
              <w:rPr>
                <w:rFonts w:ascii="Times New Roman" w:eastAsia="宋体" w:hAnsi="Times New Roman" w:hint="eastAsia"/>
                <w:color w:val="000000"/>
                <w:kern w:val="0"/>
                <w:sz w:val="18"/>
                <w:szCs w:val="18"/>
                <w:lang w:bidi="ar"/>
              </w:rPr>
              <w:t>20</w:t>
            </w:r>
          </w:p>
        </w:tc>
        <w:tc>
          <w:tcPr>
            <w:tcW w:w="342" w:type="pct"/>
            <w:vAlign w:val="center"/>
          </w:tcPr>
          <w:p w14:paraId="13DC9043" w14:textId="2012545D" w:rsidR="006D54E7" w:rsidRPr="00921C23"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2</w:t>
            </w:r>
          </w:p>
        </w:tc>
        <w:tc>
          <w:tcPr>
            <w:tcW w:w="342" w:type="pct"/>
            <w:vMerge/>
          </w:tcPr>
          <w:p w14:paraId="0F9704AD" w14:textId="77777777" w:rsidR="006D54E7" w:rsidRPr="00921C23" w:rsidRDefault="006D54E7" w:rsidP="006D54E7">
            <w:pPr>
              <w:widowControl/>
              <w:spacing w:line="276" w:lineRule="auto"/>
              <w:jc w:val="center"/>
              <w:textAlignment w:val="center"/>
              <w:rPr>
                <w:rFonts w:ascii="Times New Roman" w:eastAsia="楷体" w:hAnsi="Times New Roman"/>
                <w:iCs/>
                <w:color w:val="000000"/>
                <w:sz w:val="18"/>
                <w:szCs w:val="18"/>
              </w:rPr>
            </w:pPr>
          </w:p>
        </w:tc>
        <w:tc>
          <w:tcPr>
            <w:tcW w:w="344" w:type="pct"/>
            <w:vAlign w:val="center"/>
          </w:tcPr>
          <w:p w14:paraId="2F9B2C60" w14:textId="2B9F9F0F"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11%</w:t>
            </w:r>
          </w:p>
        </w:tc>
        <w:tc>
          <w:tcPr>
            <w:tcW w:w="514" w:type="pct"/>
            <w:vAlign w:val="center"/>
          </w:tcPr>
          <w:p w14:paraId="6F023C4F" w14:textId="39FF0E08"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eastAsia="楷体" w:hAnsi="Times New Roman" w:hint="eastAsia"/>
                <w:i/>
                <w:color w:val="000000"/>
                <w:sz w:val="18"/>
                <w:szCs w:val="18"/>
              </w:rPr>
              <w:t>C</w:t>
            </w:r>
            <w:r>
              <w:rPr>
                <w:rFonts w:ascii="Times New Roman" w:eastAsia="楷体" w:hAnsi="Times New Roman" w:hint="eastAsia"/>
                <w:iCs/>
                <w:color w:val="000000"/>
                <w:sz w:val="18"/>
                <w:szCs w:val="18"/>
                <w:vertAlign w:val="subscript"/>
              </w:rPr>
              <w:t>2</w:t>
            </w:r>
          </w:p>
        </w:tc>
        <w:tc>
          <w:tcPr>
            <w:tcW w:w="2265" w:type="pct"/>
            <w:vMerge/>
            <w:noWrap/>
            <w:vAlign w:val="center"/>
          </w:tcPr>
          <w:p w14:paraId="43D08FF2" w14:textId="77777777" w:rsidR="006D54E7" w:rsidRDefault="006D54E7" w:rsidP="006D54E7">
            <w:pPr>
              <w:widowControl/>
              <w:spacing w:line="276" w:lineRule="auto"/>
              <w:jc w:val="center"/>
              <w:textAlignment w:val="center"/>
              <w:rPr>
                <w:rFonts w:ascii="楷体_GB2312" w:eastAsia="楷体_GB2312" w:hAnsi="楷体_GB2312" w:cs="楷体_GB2312"/>
                <w:sz w:val="18"/>
                <w:szCs w:val="18"/>
              </w:rPr>
            </w:pPr>
          </w:p>
        </w:tc>
      </w:tr>
      <w:tr w:rsidR="00AE270A" w14:paraId="0A3E6CE0" w14:textId="77777777" w:rsidTr="00BD2E8E">
        <w:trPr>
          <w:jc w:val="center"/>
        </w:trPr>
        <w:tc>
          <w:tcPr>
            <w:tcW w:w="339" w:type="pct"/>
            <w:vMerge/>
            <w:vAlign w:val="center"/>
          </w:tcPr>
          <w:p w14:paraId="2EB118A6" w14:textId="77777777" w:rsidR="006D54E7" w:rsidRDefault="006D54E7" w:rsidP="006D54E7">
            <w:pPr>
              <w:widowControl/>
              <w:spacing w:line="276" w:lineRule="auto"/>
              <w:jc w:val="center"/>
              <w:textAlignment w:val="center"/>
              <w:rPr>
                <w:rFonts w:ascii="楷体" w:eastAsia="楷体" w:hAnsi="楷体" w:cs="楷体"/>
                <w:color w:val="000000"/>
                <w:kern w:val="0"/>
                <w:sz w:val="18"/>
                <w:szCs w:val="18"/>
                <w:lang w:bidi="ar"/>
              </w:rPr>
            </w:pPr>
          </w:p>
        </w:tc>
        <w:tc>
          <w:tcPr>
            <w:tcW w:w="428" w:type="pct"/>
            <w:vAlign w:val="center"/>
          </w:tcPr>
          <w:p w14:paraId="5B0B7298" w14:textId="67D1A003" w:rsidR="006D54E7" w:rsidRDefault="006D54E7" w:rsidP="006D54E7">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期末考试</w:t>
            </w:r>
          </w:p>
        </w:tc>
        <w:tc>
          <w:tcPr>
            <w:tcW w:w="427" w:type="pct"/>
            <w:vAlign w:val="center"/>
          </w:tcPr>
          <w:p w14:paraId="61380656" w14:textId="063D38CA" w:rsidR="006D54E7" w:rsidRDefault="006D54E7" w:rsidP="006D54E7">
            <w:pPr>
              <w:widowControl/>
              <w:spacing w:line="276" w:lineRule="auto"/>
              <w:jc w:val="center"/>
              <w:textAlignment w:val="center"/>
              <w:rPr>
                <w:rFonts w:ascii="Times New Roman" w:eastAsia="宋体" w:hAnsi="Times New Roman"/>
                <w:color w:val="000000"/>
                <w:kern w:val="0"/>
                <w:sz w:val="18"/>
                <w:szCs w:val="18"/>
                <w:lang w:bidi="ar"/>
              </w:rPr>
            </w:pPr>
            <w:r>
              <w:rPr>
                <w:rFonts w:ascii="Times New Roman" w:eastAsia="宋体" w:hAnsi="Times New Roman" w:hint="eastAsia"/>
                <w:color w:val="000000"/>
                <w:kern w:val="0"/>
                <w:sz w:val="18"/>
                <w:szCs w:val="18"/>
                <w:lang w:bidi="ar"/>
              </w:rPr>
              <w:t>20</w:t>
            </w:r>
          </w:p>
        </w:tc>
        <w:tc>
          <w:tcPr>
            <w:tcW w:w="342" w:type="pct"/>
            <w:vAlign w:val="center"/>
          </w:tcPr>
          <w:p w14:paraId="3D57F845" w14:textId="4AFF0B45" w:rsidR="006D54E7" w:rsidRPr="00921C23" w:rsidRDefault="006D54E7" w:rsidP="006D54E7">
            <w:pPr>
              <w:widowControl/>
              <w:spacing w:line="276" w:lineRule="auto"/>
              <w:jc w:val="center"/>
              <w:textAlignment w:val="center"/>
              <w:rPr>
                <w:rFonts w:ascii="Times New Roman" w:eastAsia="楷体" w:hAnsi="Times New Roman"/>
                <w:iCs/>
                <w:color w:val="000000"/>
                <w:sz w:val="18"/>
                <w:szCs w:val="18"/>
              </w:rPr>
            </w:pPr>
            <w:r>
              <w:rPr>
                <w:rFonts w:ascii="Times New Roman" w:hAnsi="Times New Roman" w:cs="Times New Roman"/>
                <w:color w:val="000000"/>
                <w:sz w:val="18"/>
                <w:szCs w:val="18"/>
              </w:rPr>
              <w:t>14</w:t>
            </w:r>
          </w:p>
        </w:tc>
        <w:tc>
          <w:tcPr>
            <w:tcW w:w="342" w:type="pct"/>
            <w:vMerge/>
          </w:tcPr>
          <w:p w14:paraId="72DC3F89" w14:textId="77777777" w:rsidR="006D54E7" w:rsidRPr="00921C23" w:rsidRDefault="006D54E7" w:rsidP="006D54E7">
            <w:pPr>
              <w:widowControl/>
              <w:spacing w:line="276" w:lineRule="auto"/>
              <w:jc w:val="center"/>
              <w:textAlignment w:val="center"/>
              <w:rPr>
                <w:rFonts w:ascii="Times New Roman" w:eastAsia="楷体" w:hAnsi="Times New Roman"/>
                <w:iCs/>
                <w:color w:val="000000"/>
                <w:sz w:val="18"/>
                <w:szCs w:val="18"/>
              </w:rPr>
            </w:pPr>
          </w:p>
        </w:tc>
        <w:tc>
          <w:tcPr>
            <w:tcW w:w="344" w:type="pct"/>
            <w:vAlign w:val="center"/>
          </w:tcPr>
          <w:p w14:paraId="067E6E1F" w14:textId="656E66A9"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hAnsi="Times New Roman" w:cs="Times New Roman"/>
                <w:color w:val="000000"/>
                <w:sz w:val="18"/>
                <w:szCs w:val="18"/>
              </w:rPr>
              <w:t>78%</w:t>
            </w:r>
          </w:p>
        </w:tc>
        <w:tc>
          <w:tcPr>
            <w:tcW w:w="514" w:type="pct"/>
            <w:vAlign w:val="center"/>
          </w:tcPr>
          <w:p w14:paraId="3B535EC6" w14:textId="4BE3763C" w:rsidR="006D54E7" w:rsidRDefault="006D54E7" w:rsidP="006D54E7">
            <w:pPr>
              <w:widowControl/>
              <w:spacing w:line="276" w:lineRule="auto"/>
              <w:jc w:val="center"/>
              <w:textAlignment w:val="center"/>
              <w:rPr>
                <w:rFonts w:ascii="Times New Roman" w:eastAsia="楷体" w:hAnsi="Times New Roman"/>
                <w:i/>
                <w:color w:val="000000"/>
                <w:sz w:val="18"/>
                <w:szCs w:val="18"/>
              </w:rPr>
            </w:pPr>
            <w:r>
              <w:rPr>
                <w:rFonts w:ascii="Times New Roman" w:eastAsia="楷体" w:hAnsi="Times New Roman" w:hint="eastAsia"/>
                <w:i/>
                <w:color w:val="000000"/>
                <w:sz w:val="18"/>
                <w:szCs w:val="18"/>
              </w:rPr>
              <w:t>C</w:t>
            </w:r>
            <w:r>
              <w:rPr>
                <w:rFonts w:ascii="Times New Roman" w:eastAsia="楷体" w:hAnsi="Times New Roman" w:hint="eastAsia"/>
                <w:iCs/>
                <w:color w:val="000000"/>
                <w:sz w:val="18"/>
                <w:szCs w:val="18"/>
                <w:vertAlign w:val="subscript"/>
              </w:rPr>
              <w:t>3</w:t>
            </w:r>
          </w:p>
        </w:tc>
        <w:tc>
          <w:tcPr>
            <w:tcW w:w="2265" w:type="pct"/>
            <w:vMerge/>
            <w:noWrap/>
            <w:vAlign w:val="center"/>
          </w:tcPr>
          <w:p w14:paraId="08679EA9" w14:textId="77777777" w:rsidR="006D54E7" w:rsidRDefault="006D54E7" w:rsidP="006D54E7">
            <w:pPr>
              <w:widowControl/>
              <w:spacing w:line="276" w:lineRule="auto"/>
              <w:jc w:val="center"/>
              <w:textAlignment w:val="center"/>
              <w:rPr>
                <w:rFonts w:ascii="楷体_GB2312" w:eastAsia="楷体_GB2312" w:hAnsi="楷体_GB2312" w:cs="楷体_GB2312"/>
                <w:sz w:val="18"/>
                <w:szCs w:val="18"/>
              </w:rPr>
            </w:pPr>
          </w:p>
        </w:tc>
      </w:tr>
      <w:tr w:rsidR="006D54E7" w14:paraId="7E4093F4" w14:textId="77777777" w:rsidTr="00BD2E8E">
        <w:trPr>
          <w:trHeight w:val="297"/>
          <w:jc w:val="center"/>
        </w:trPr>
        <w:tc>
          <w:tcPr>
            <w:tcW w:w="2735" w:type="pct"/>
            <w:gridSpan w:val="7"/>
            <w:vAlign w:val="center"/>
          </w:tcPr>
          <w:p w14:paraId="17E378B0" w14:textId="77777777" w:rsidR="006D54E7" w:rsidRPr="00675D32" w:rsidRDefault="006D54E7" w:rsidP="006D54E7">
            <w:pPr>
              <w:widowControl/>
              <w:spacing w:line="276" w:lineRule="auto"/>
              <w:jc w:val="center"/>
              <w:textAlignment w:val="center"/>
              <w:rPr>
                <w:rFonts w:ascii="楷体" w:eastAsia="楷体" w:hAnsi="楷体"/>
                <w:i/>
                <w:color w:val="000000"/>
                <w:sz w:val="18"/>
                <w:szCs w:val="18"/>
              </w:rPr>
            </w:pPr>
            <w:r w:rsidRPr="00675D32">
              <w:rPr>
                <w:rFonts w:ascii="楷体" w:eastAsia="楷体" w:hAnsi="楷体" w:cs="楷体_GB2312" w:hint="eastAsia"/>
                <w:sz w:val="18"/>
                <w:szCs w:val="18"/>
              </w:rPr>
              <w:t>整体课程目标</w:t>
            </w:r>
          </w:p>
        </w:tc>
        <w:tc>
          <w:tcPr>
            <w:tcW w:w="2265" w:type="pct"/>
            <w:noWrap/>
            <w:vAlign w:val="center"/>
          </w:tcPr>
          <w:p w14:paraId="0C99AAF8" w14:textId="77777777" w:rsidR="006D54E7" w:rsidRDefault="006D54E7" w:rsidP="006D54E7">
            <w:pPr>
              <w:widowControl/>
              <w:spacing w:line="276" w:lineRule="auto"/>
              <w:jc w:val="center"/>
              <w:textAlignment w:val="center"/>
              <w:rPr>
                <w:rFonts w:ascii="楷体_GB2312" w:eastAsia="楷体_GB2312" w:hAnsi="楷体_GB2312" w:cs="楷体_GB2312"/>
                <w:sz w:val="18"/>
                <w:szCs w:val="18"/>
              </w:rPr>
            </w:pPr>
            <w:r>
              <w:rPr>
                <w:rFonts w:ascii="楷体_GB2312" w:eastAsia="楷体_GB2312" w:hAnsi="楷体_GB2312" w:cs="楷体_GB2312" w:hint="eastAsia"/>
                <w:position w:val="-24"/>
                <w:sz w:val="18"/>
                <w:szCs w:val="18"/>
              </w:rPr>
              <w:object w:dxaOrig="1477" w:dyaOrig="281" w14:anchorId="79C148D2">
                <v:shape id="_x0000_i1849" type="#_x0000_t75" style="width:73.5pt;height:14.25pt" o:ole="">
                  <v:imagedata r:id="rId14" o:title=""/>
                </v:shape>
                <o:OLEObject Type="Embed" ProgID="Equation.DSMT4" ShapeID="_x0000_i1849" DrawAspect="Content" ObjectID="_1844264413" r:id="rId15"/>
              </w:object>
            </w:r>
          </w:p>
        </w:tc>
      </w:tr>
    </w:tbl>
    <w:p w14:paraId="417B7A1F" w14:textId="77777777" w:rsidR="005F0A95" w:rsidRPr="005F0A95" w:rsidRDefault="005F0A95" w:rsidP="005F0A95">
      <w:pPr>
        <w:numPr>
          <w:ilvl w:val="0"/>
          <w:numId w:val="2"/>
        </w:numPr>
        <w:ind w:firstLineChars="200" w:firstLine="360"/>
        <w:rPr>
          <w:rFonts w:ascii="Times New Roman" w:eastAsia="楷体" w:hAnsi="Times New Roman" w:cs="Times New Roman"/>
          <w:color w:val="000000"/>
          <w:sz w:val="18"/>
          <w:szCs w:val="18"/>
        </w:rPr>
      </w:pPr>
      <w:r w:rsidRPr="005F0A95">
        <w:rPr>
          <w:rFonts w:ascii="Times New Roman" w:eastAsia="楷体" w:hAnsi="Times New Roman" w:cs="Times New Roman" w:hint="eastAsia"/>
          <w:color w:val="000000"/>
          <w:sz w:val="18"/>
          <w:szCs w:val="18"/>
        </w:rPr>
        <w:t>注：</w:t>
      </w:r>
      <w:r w:rsidRPr="005F0A95">
        <w:rPr>
          <w:rFonts w:ascii="Times New Roman" w:eastAsia="楷体" w:hAnsi="Times New Roman" w:cs="Times New Roman" w:hint="eastAsia"/>
          <w:color w:val="000000"/>
          <w:sz w:val="18"/>
          <w:szCs w:val="18"/>
        </w:rPr>
        <w:t>1.</w:t>
      </w:r>
      <w:r w:rsidRPr="005F0A95">
        <w:rPr>
          <w:rFonts w:ascii="Times New Roman" w:eastAsia="楷体" w:hAnsi="Times New Roman" w:cs="Times New Roman" w:hint="eastAsia"/>
          <w:color w:val="000000"/>
          <w:sz w:val="18"/>
          <w:szCs w:val="18"/>
        </w:rPr>
        <w:t>权重为对应评价方式在相应课程目标中的权重。</w:t>
      </w:r>
    </w:p>
    <w:p w14:paraId="3908C3D7" w14:textId="77777777" w:rsidR="005F0A95" w:rsidRPr="005F0A95" w:rsidRDefault="005F0A95" w:rsidP="005F0A95">
      <w:pPr>
        <w:autoSpaceDE w:val="0"/>
        <w:autoSpaceDN w:val="0"/>
        <w:adjustRightInd w:val="0"/>
        <w:ind w:firstLineChars="400" w:firstLine="720"/>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2</w:t>
      </w:r>
      <w:r w:rsidRPr="005F0A95">
        <w:rPr>
          <w:rFonts w:ascii="Times New Roman" w:eastAsia="楷体" w:hAnsi="Times New Roman" w:cs="Times New Roman"/>
          <w:bCs/>
          <w:sz w:val="18"/>
          <w:szCs w:val="18"/>
        </w:rPr>
        <w:t>.</w:t>
      </w:r>
      <w:r w:rsidRPr="005F0A95">
        <w:rPr>
          <w:rFonts w:ascii="Times New Roman" w:eastAsia="楷体" w:hAnsi="Times New Roman" w:cs="Times New Roman"/>
          <w:bCs/>
          <w:sz w:val="18"/>
          <w:szCs w:val="18"/>
        </w:rPr>
        <w:t>实际平均分为参与评价的学生在该评价方式的平均分。</w:t>
      </w:r>
    </w:p>
    <w:p w14:paraId="204DDB03" w14:textId="77777777" w:rsidR="005F0A95" w:rsidRPr="005F0A95" w:rsidRDefault="005F0A95" w:rsidP="005F0A95">
      <w:pPr>
        <w:autoSpaceDE w:val="0"/>
        <w:autoSpaceDN w:val="0"/>
        <w:adjustRightInd w:val="0"/>
        <w:ind w:firstLineChars="400" w:firstLine="720"/>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3</w:t>
      </w:r>
      <w:r w:rsidRPr="005F0A95">
        <w:rPr>
          <w:rFonts w:ascii="Times New Roman" w:eastAsia="楷体" w:hAnsi="Times New Roman" w:cs="Times New Roman"/>
          <w:bCs/>
          <w:sz w:val="18"/>
          <w:szCs w:val="18"/>
        </w:rPr>
        <w:t>.</w:t>
      </w:r>
      <w:r w:rsidRPr="005F0A95">
        <w:rPr>
          <w:rFonts w:ascii="Times New Roman" w:eastAsia="楷体" w:hAnsi="Times New Roman" w:cs="Times New Roman"/>
          <w:bCs/>
          <w:sz w:val="18"/>
          <w:szCs w:val="18"/>
        </w:rPr>
        <w:t>课程分目标达成评价值为实际平均分</w:t>
      </w:r>
      <w:r w:rsidRPr="005F0A95">
        <w:rPr>
          <w:rFonts w:ascii="Times New Roman" w:eastAsia="楷体" w:hAnsi="Times New Roman" w:cs="Times New Roman"/>
          <w:bCs/>
          <w:sz w:val="18"/>
          <w:szCs w:val="18"/>
        </w:rPr>
        <w:t>/</w:t>
      </w:r>
      <w:r w:rsidRPr="005F0A95">
        <w:rPr>
          <w:rFonts w:ascii="Times New Roman" w:eastAsia="楷体" w:hAnsi="Times New Roman" w:cs="Times New Roman"/>
          <w:bCs/>
          <w:sz w:val="18"/>
          <w:szCs w:val="18"/>
        </w:rPr>
        <w:t>目标分值</w:t>
      </w:r>
      <w:r w:rsidRPr="005F0A95">
        <w:rPr>
          <w:rFonts w:ascii="Times New Roman" w:eastAsia="楷体" w:hAnsi="Times New Roman" w:cs="Times New Roman"/>
          <w:bCs/>
          <w:sz w:val="18"/>
          <w:szCs w:val="18"/>
        </w:rPr>
        <w:t>*</w:t>
      </w:r>
      <w:r w:rsidRPr="005F0A95">
        <w:rPr>
          <w:rFonts w:ascii="Times New Roman" w:eastAsia="楷体" w:hAnsi="Times New Roman" w:cs="Times New Roman"/>
          <w:bCs/>
          <w:sz w:val="18"/>
          <w:szCs w:val="18"/>
        </w:rPr>
        <w:t>对应权重之</w:t>
      </w:r>
      <w:proofErr w:type="gramStart"/>
      <w:r w:rsidRPr="005F0A95">
        <w:rPr>
          <w:rFonts w:ascii="Times New Roman" w:eastAsia="楷体" w:hAnsi="Times New Roman" w:cs="Times New Roman"/>
          <w:bCs/>
          <w:sz w:val="18"/>
          <w:szCs w:val="18"/>
        </w:rPr>
        <w:t>和</w:t>
      </w:r>
      <w:proofErr w:type="gramEnd"/>
      <w:r w:rsidRPr="005F0A95">
        <w:rPr>
          <w:rFonts w:ascii="Times New Roman" w:eastAsia="楷体" w:hAnsi="Times New Roman" w:cs="Times New Roman"/>
          <w:bCs/>
          <w:sz w:val="18"/>
          <w:szCs w:val="18"/>
        </w:rPr>
        <w:t>。</w:t>
      </w:r>
    </w:p>
    <w:p w14:paraId="65D7B5A3" w14:textId="77777777" w:rsidR="005F0A95" w:rsidRPr="005F0A95" w:rsidRDefault="005F0A95" w:rsidP="005F0A95">
      <w:pPr>
        <w:autoSpaceDE w:val="0"/>
        <w:autoSpaceDN w:val="0"/>
        <w:adjustRightInd w:val="0"/>
        <w:ind w:firstLineChars="400" w:firstLine="720"/>
        <w:rPr>
          <w:rFonts w:ascii="Times New Roman" w:eastAsia="楷体" w:hAnsi="Times New Roman" w:cs="Times New Roman"/>
          <w:bCs/>
          <w:sz w:val="18"/>
          <w:szCs w:val="18"/>
        </w:rPr>
      </w:pPr>
      <w:r w:rsidRPr="005F0A95">
        <w:rPr>
          <w:rFonts w:ascii="Times New Roman" w:eastAsia="楷体" w:hAnsi="Times New Roman" w:cs="Times New Roman" w:hint="eastAsia"/>
          <w:bCs/>
          <w:sz w:val="18"/>
          <w:szCs w:val="18"/>
        </w:rPr>
        <w:t>4</w:t>
      </w:r>
      <w:r w:rsidRPr="005F0A95">
        <w:rPr>
          <w:rFonts w:ascii="Times New Roman" w:eastAsia="楷体" w:hAnsi="Times New Roman" w:cs="Times New Roman"/>
          <w:bCs/>
          <w:sz w:val="18"/>
          <w:szCs w:val="18"/>
        </w:rPr>
        <w:t>.</w:t>
      </w:r>
      <w:r w:rsidRPr="005F0A95">
        <w:rPr>
          <w:rFonts w:ascii="Times New Roman" w:eastAsia="楷体" w:hAnsi="Times New Roman" w:cs="Times New Roman"/>
          <w:bCs/>
          <w:sz w:val="18"/>
          <w:szCs w:val="18"/>
        </w:rPr>
        <w:t>整体课程目标达成评价值为课程分目标达成评价值的最小值。</w:t>
      </w:r>
    </w:p>
    <w:p w14:paraId="4F9E2285" w14:textId="77777777" w:rsidR="00742411" w:rsidRPr="00742411" w:rsidRDefault="00742411" w:rsidP="00742411">
      <w:pPr>
        <w:keepNext/>
        <w:keepLines/>
        <w:numPr>
          <w:ilvl w:val="1"/>
          <w:numId w:val="0"/>
        </w:numPr>
        <w:spacing w:beforeLines="100" w:before="312" w:afterLines="50" w:after="156"/>
        <w:ind w:firstLineChars="200" w:firstLine="480"/>
        <w:jc w:val="left"/>
        <w:outlineLvl w:val="1"/>
        <w:rPr>
          <w:rFonts w:ascii="Times New Roman" w:eastAsia="黑体" w:hAnsi="Times New Roman" w:cs="Times New Roman"/>
          <w:kern w:val="44"/>
          <w:sz w:val="24"/>
          <w:szCs w:val="44"/>
        </w:rPr>
      </w:pPr>
      <w:r w:rsidRPr="00742411">
        <w:rPr>
          <w:rFonts w:ascii="Times New Roman" w:eastAsia="黑体" w:hAnsi="Times New Roman" w:cs="Times New Roman" w:hint="eastAsia"/>
          <w:kern w:val="44"/>
          <w:sz w:val="24"/>
          <w:szCs w:val="44"/>
        </w:rPr>
        <w:t>六、课程资源</w:t>
      </w:r>
    </w:p>
    <w:p w14:paraId="009F242F" w14:textId="77777777" w:rsidR="00742411" w:rsidRPr="00742411" w:rsidRDefault="00742411" w:rsidP="00742411">
      <w:pPr>
        <w:spacing w:line="360" w:lineRule="auto"/>
        <w:ind w:firstLineChars="150" w:firstLine="361"/>
        <w:rPr>
          <w:rFonts w:ascii="仿宋" w:eastAsia="仿宋" w:hAnsi="仿宋" w:cs="Times New Roman"/>
          <w:b/>
          <w:sz w:val="24"/>
          <w:szCs w:val="24"/>
        </w:rPr>
      </w:pPr>
      <w:r w:rsidRPr="00742411">
        <w:rPr>
          <w:rFonts w:ascii="仿宋" w:eastAsia="仿宋" w:hAnsi="仿宋" w:cs="Times New Roman" w:hint="eastAsia"/>
          <w:b/>
          <w:sz w:val="24"/>
          <w:szCs w:val="24"/>
        </w:rPr>
        <w:t>（一）建议选用教材</w:t>
      </w:r>
    </w:p>
    <w:p w14:paraId="743BC6B5" w14:textId="1326235E" w:rsidR="00742411" w:rsidRPr="00742411" w:rsidRDefault="00742411" w:rsidP="00742411">
      <w:pPr>
        <w:spacing w:line="360" w:lineRule="auto"/>
        <w:ind w:left="480" w:hangingChars="200" w:hanging="480"/>
        <w:rPr>
          <w:rFonts w:ascii="Times New Roman" w:eastAsia="仿宋" w:hAnsi="Times New Roman" w:cs="Times New Roman"/>
          <w:iCs/>
          <w:sz w:val="24"/>
          <w:szCs w:val="24"/>
        </w:rPr>
      </w:pPr>
      <w:r w:rsidRPr="00742411">
        <w:rPr>
          <w:rFonts w:ascii="Times New Roman" w:eastAsia="仿宋" w:hAnsi="Times New Roman" w:cs="Times New Roman" w:hint="eastAsia"/>
          <w:iCs/>
          <w:sz w:val="24"/>
          <w:szCs w:val="24"/>
        </w:rPr>
        <w:t>徐芝纶</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弹性力学简明教程（第五版）</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北京</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高等教育出版社</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2022</w:t>
      </w:r>
      <w:r w:rsidRPr="00742411">
        <w:rPr>
          <w:rFonts w:ascii="Times New Roman" w:eastAsia="仿宋" w:hAnsi="Times New Roman" w:cs="Times New Roman"/>
          <w:iCs/>
          <w:sz w:val="24"/>
          <w:szCs w:val="24"/>
        </w:rPr>
        <w:t>.</w:t>
      </w:r>
    </w:p>
    <w:p w14:paraId="34431155" w14:textId="77777777" w:rsidR="00742411" w:rsidRPr="00742411" w:rsidRDefault="00742411" w:rsidP="00742411">
      <w:pPr>
        <w:spacing w:line="360" w:lineRule="auto"/>
        <w:ind w:firstLineChars="150" w:firstLine="361"/>
        <w:rPr>
          <w:rFonts w:ascii="仿宋" w:eastAsia="仿宋" w:hAnsi="仿宋" w:cs="Times New Roman"/>
          <w:b/>
          <w:sz w:val="24"/>
          <w:szCs w:val="24"/>
        </w:rPr>
      </w:pPr>
      <w:r w:rsidRPr="00742411">
        <w:rPr>
          <w:rFonts w:ascii="仿宋" w:eastAsia="仿宋" w:hAnsi="仿宋" w:cs="Times New Roman" w:hint="eastAsia"/>
          <w:b/>
          <w:sz w:val="24"/>
          <w:szCs w:val="24"/>
        </w:rPr>
        <w:t>（二）主要参考书目</w:t>
      </w:r>
    </w:p>
    <w:p w14:paraId="7D864BD7" w14:textId="04EE30A1" w:rsidR="00742411" w:rsidRPr="00742411" w:rsidRDefault="00742411" w:rsidP="00742411">
      <w:pPr>
        <w:spacing w:line="360" w:lineRule="auto"/>
        <w:ind w:left="480" w:hangingChars="200" w:hanging="480"/>
        <w:rPr>
          <w:rFonts w:ascii="Times New Roman" w:eastAsia="仿宋" w:hAnsi="Times New Roman" w:cs="Times New Roman"/>
          <w:iCs/>
          <w:sz w:val="24"/>
          <w:szCs w:val="24"/>
        </w:rPr>
      </w:pPr>
      <w:r w:rsidRPr="00742411">
        <w:rPr>
          <w:rFonts w:ascii="Times New Roman" w:eastAsia="仿宋" w:hAnsi="Times New Roman" w:cs="Times New Roman" w:hint="eastAsia"/>
          <w:iCs/>
          <w:sz w:val="24"/>
          <w:szCs w:val="24"/>
        </w:rPr>
        <w:t>[1]</w:t>
      </w:r>
      <w:r>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林小松</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樊友景等</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弹性力学题解</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武汉</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武汉理工大学出版社</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2003</w:t>
      </w:r>
      <w:r w:rsidR="003D45EB">
        <w:rPr>
          <w:rFonts w:ascii="Times New Roman" w:eastAsia="仿宋" w:hAnsi="Times New Roman" w:cs="Times New Roman" w:hint="eastAsia"/>
          <w:iCs/>
          <w:sz w:val="24"/>
          <w:szCs w:val="24"/>
        </w:rPr>
        <w:t>.</w:t>
      </w:r>
    </w:p>
    <w:p w14:paraId="560F7CBA" w14:textId="40CC3282" w:rsidR="00742411" w:rsidRPr="00742411" w:rsidRDefault="00742411" w:rsidP="00742411">
      <w:pPr>
        <w:spacing w:line="360" w:lineRule="auto"/>
        <w:ind w:left="480" w:hangingChars="200" w:hanging="480"/>
        <w:rPr>
          <w:rFonts w:ascii="Times New Roman" w:eastAsia="仿宋" w:hAnsi="Times New Roman" w:cs="Times New Roman"/>
          <w:iCs/>
          <w:sz w:val="24"/>
          <w:szCs w:val="24"/>
        </w:rPr>
      </w:pPr>
      <w:r w:rsidRPr="00742411">
        <w:rPr>
          <w:rFonts w:ascii="Times New Roman" w:eastAsia="仿宋" w:hAnsi="Times New Roman" w:cs="Times New Roman" w:hint="eastAsia"/>
          <w:iCs/>
          <w:sz w:val="24"/>
          <w:szCs w:val="24"/>
        </w:rPr>
        <w:t>[2]</w:t>
      </w:r>
      <w:r>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王润富</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弹性力学简明教程学习指导</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北京</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高等教育出版社</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2004</w:t>
      </w:r>
      <w:r w:rsidR="003D45EB">
        <w:rPr>
          <w:rFonts w:ascii="Times New Roman" w:eastAsia="仿宋" w:hAnsi="Times New Roman" w:cs="Times New Roman" w:hint="eastAsia"/>
          <w:iCs/>
          <w:sz w:val="24"/>
          <w:szCs w:val="24"/>
        </w:rPr>
        <w:t>.</w:t>
      </w:r>
    </w:p>
    <w:p w14:paraId="2B30D4C5" w14:textId="74BA6A88" w:rsidR="00742411" w:rsidRPr="00742411" w:rsidRDefault="00742411" w:rsidP="00742411">
      <w:pPr>
        <w:spacing w:line="360" w:lineRule="auto"/>
        <w:ind w:left="480" w:hangingChars="200" w:hanging="480"/>
        <w:rPr>
          <w:rFonts w:ascii="Times New Roman" w:eastAsia="仿宋" w:hAnsi="Times New Roman" w:cs="Times New Roman"/>
          <w:iCs/>
          <w:sz w:val="24"/>
          <w:szCs w:val="24"/>
        </w:rPr>
      </w:pPr>
      <w:r w:rsidRPr="00742411">
        <w:rPr>
          <w:rFonts w:ascii="Times New Roman" w:eastAsia="仿宋" w:hAnsi="Times New Roman" w:cs="Times New Roman" w:hint="eastAsia"/>
          <w:iCs/>
          <w:sz w:val="24"/>
          <w:szCs w:val="24"/>
        </w:rPr>
        <w:t>[</w:t>
      </w:r>
      <w:r>
        <w:rPr>
          <w:rFonts w:ascii="Times New Roman" w:eastAsia="仿宋" w:hAnsi="Times New Roman" w:cs="Times New Roman" w:hint="eastAsia"/>
          <w:iCs/>
          <w:sz w:val="24"/>
          <w:szCs w:val="24"/>
        </w:rPr>
        <w:t>3</w:t>
      </w:r>
      <w:r w:rsidRPr="00742411">
        <w:rPr>
          <w:rFonts w:ascii="Times New Roman" w:eastAsia="仿宋" w:hAnsi="Times New Roman" w:cs="Times New Roman" w:hint="eastAsia"/>
          <w:iCs/>
          <w:sz w:val="24"/>
          <w:szCs w:val="24"/>
        </w:rPr>
        <w:t>]</w:t>
      </w:r>
      <w:r>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吴家龙</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弹性力学</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北京</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高等教育出版社</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2001</w:t>
      </w:r>
      <w:r w:rsidR="003D45EB">
        <w:rPr>
          <w:rFonts w:ascii="Times New Roman" w:eastAsia="仿宋" w:hAnsi="Times New Roman" w:cs="Times New Roman" w:hint="eastAsia"/>
          <w:iCs/>
          <w:sz w:val="24"/>
          <w:szCs w:val="24"/>
        </w:rPr>
        <w:t>.</w:t>
      </w:r>
    </w:p>
    <w:p w14:paraId="6597DCE6" w14:textId="2E95E449" w:rsidR="00742411" w:rsidRPr="00742411" w:rsidRDefault="00742411" w:rsidP="00742411">
      <w:pPr>
        <w:spacing w:line="360" w:lineRule="auto"/>
        <w:ind w:left="480" w:hangingChars="200" w:hanging="480"/>
        <w:rPr>
          <w:rFonts w:ascii="Times New Roman" w:eastAsia="仿宋" w:hAnsi="Times New Roman" w:cs="Times New Roman"/>
          <w:iCs/>
          <w:sz w:val="24"/>
          <w:szCs w:val="24"/>
        </w:rPr>
      </w:pPr>
      <w:r w:rsidRPr="00742411">
        <w:rPr>
          <w:rFonts w:ascii="Times New Roman" w:eastAsia="仿宋" w:hAnsi="Times New Roman" w:cs="Times New Roman" w:hint="eastAsia"/>
          <w:iCs/>
          <w:sz w:val="24"/>
          <w:szCs w:val="24"/>
        </w:rPr>
        <w:t>[</w:t>
      </w:r>
      <w:r>
        <w:rPr>
          <w:rFonts w:ascii="Times New Roman" w:eastAsia="仿宋" w:hAnsi="Times New Roman" w:cs="Times New Roman" w:hint="eastAsia"/>
          <w:iCs/>
          <w:sz w:val="24"/>
          <w:szCs w:val="24"/>
        </w:rPr>
        <w:t>4</w:t>
      </w:r>
      <w:r w:rsidRPr="00742411">
        <w:rPr>
          <w:rFonts w:ascii="Times New Roman" w:eastAsia="仿宋" w:hAnsi="Times New Roman" w:cs="Times New Roman" w:hint="eastAsia"/>
          <w:iCs/>
          <w:sz w:val="24"/>
          <w:szCs w:val="24"/>
        </w:rPr>
        <w:t>]</w:t>
      </w:r>
      <w:r>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王建学</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徐秉业</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弹性力学</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北京</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清华大学出版社</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2007</w:t>
      </w:r>
      <w:r w:rsidR="003D45EB">
        <w:rPr>
          <w:rFonts w:ascii="Times New Roman" w:eastAsia="仿宋" w:hAnsi="Times New Roman" w:cs="Times New Roman" w:hint="eastAsia"/>
          <w:iCs/>
          <w:sz w:val="24"/>
          <w:szCs w:val="24"/>
        </w:rPr>
        <w:t>.</w:t>
      </w:r>
    </w:p>
    <w:p w14:paraId="76AEAC66" w14:textId="4763882E" w:rsidR="00742411" w:rsidRPr="00742411" w:rsidRDefault="00742411" w:rsidP="00742411">
      <w:pPr>
        <w:spacing w:line="360" w:lineRule="auto"/>
        <w:ind w:left="480" w:hangingChars="200" w:hanging="480"/>
        <w:rPr>
          <w:rFonts w:ascii="Times New Roman" w:eastAsia="仿宋" w:hAnsi="Times New Roman" w:cs="Times New Roman"/>
          <w:iCs/>
          <w:sz w:val="24"/>
          <w:szCs w:val="24"/>
        </w:rPr>
      </w:pPr>
      <w:r w:rsidRPr="00742411">
        <w:rPr>
          <w:rFonts w:ascii="Times New Roman" w:eastAsia="仿宋" w:hAnsi="Times New Roman" w:cs="Times New Roman" w:hint="eastAsia"/>
          <w:iCs/>
          <w:sz w:val="24"/>
          <w:szCs w:val="24"/>
        </w:rPr>
        <w:t>[</w:t>
      </w:r>
      <w:r>
        <w:rPr>
          <w:rFonts w:ascii="Times New Roman" w:eastAsia="仿宋" w:hAnsi="Times New Roman" w:cs="Times New Roman" w:hint="eastAsia"/>
          <w:iCs/>
          <w:sz w:val="24"/>
          <w:szCs w:val="24"/>
        </w:rPr>
        <w:t>5</w:t>
      </w:r>
      <w:r w:rsidRPr="00742411">
        <w:rPr>
          <w:rFonts w:ascii="Times New Roman" w:eastAsia="仿宋" w:hAnsi="Times New Roman" w:cs="Times New Roman" w:hint="eastAsia"/>
          <w:iCs/>
          <w:sz w:val="24"/>
          <w:szCs w:val="24"/>
        </w:rPr>
        <w:t>]</w:t>
      </w:r>
      <w:r>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王敏中</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王炜</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武际可</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弹性力学教程</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北京</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北京大学出版社</w:t>
      </w:r>
      <w:r w:rsidR="00320A2F">
        <w:rPr>
          <w:rFonts w:ascii="Times New Roman" w:eastAsia="仿宋" w:hAnsi="Times New Roman" w:cs="Times New Roman" w:hint="eastAsia"/>
          <w:iCs/>
          <w:sz w:val="24"/>
          <w:szCs w:val="24"/>
        </w:rPr>
        <w:t xml:space="preserve">, </w:t>
      </w:r>
      <w:r w:rsidRPr="00742411">
        <w:rPr>
          <w:rFonts w:ascii="Times New Roman" w:eastAsia="仿宋" w:hAnsi="Times New Roman" w:cs="Times New Roman" w:hint="eastAsia"/>
          <w:iCs/>
          <w:sz w:val="24"/>
          <w:szCs w:val="24"/>
        </w:rPr>
        <w:t>2002</w:t>
      </w:r>
      <w:r w:rsidR="003D45EB">
        <w:rPr>
          <w:rFonts w:ascii="Times New Roman" w:eastAsia="仿宋" w:hAnsi="Times New Roman" w:cs="Times New Roman" w:hint="eastAsia"/>
          <w:iCs/>
          <w:sz w:val="24"/>
          <w:szCs w:val="24"/>
        </w:rPr>
        <w:t>.</w:t>
      </w:r>
    </w:p>
    <w:p w14:paraId="2618B5AC" w14:textId="77777777" w:rsidR="00742411" w:rsidRPr="00742411" w:rsidRDefault="00742411" w:rsidP="00742411">
      <w:pPr>
        <w:spacing w:line="360" w:lineRule="auto"/>
        <w:ind w:firstLineChars="200" w:firstLine="482"/>
        <w:rPr>
          <w:rFonts w:ascii="仿宋" w:eastAsia="仿宋" w:hAnsi="仿宋" w:cs="Times New Roman"/>
          <w:b/>
          <w:sz w:val="24"/>
          <w:szCs w:val="24"/>
        </w:rPr>
      </w:pPr>
      <w:r w:rsidRPr="00742411">
        <w:rPr>
          <w:rFonts w:ascii="仿宋" w:eastAsia="仿宋" w:hAnsi="仿宋" w:cs="Times New Roman" w:hint="eastAsia"/>
          <w:b/>
          <w:sz w:val="24"/>
          <w:szCs w:val="24"/>
        </w:rPr>
        <w:t>（三）其它课程资源</w:t>
      </w:r>
    </w:p>
    <w:p w14:paraId="1CFE61A0" w14:textId="779BFD80" w:rsidR="00742411" w:rsidRPr="00742411" w:rsidRDefault="00742411" w:rsidP="00742411">
      <w:pPr>
        <w:widowControl/>
        <w:adjustRightInd w:val="0"/>
        <w:spacing w:line="360" w:lineRule="auto"/>
        <w:jc w:val="left"/>
        <w:rPr>
          <w:rFonts w:ascii="Times New Roman" w:eastAsia="仿宋" w:hAnsi="Times New Roman" w:cs="Times New Roman"/>
          <w:sz w:val="24"/>
          <w:szCs w:val="24"/>
        </w:rPr>
      </w:pPr>
      <w:r w:rsidRPr="00742411">
        <w:rPr>
          <w:rFonts w:ascii="Times New Roman" w:eastAsia="仿宋" w:hAnsi="Times New Roman" w:cs="Times New Roman"/>
          <w:sz w:val="24"/>
          <w:szCs w:val="24"/>
        </w:rPr>
        <w:t>1.</w:t>
      </w:r>
      <w:r w:rsidRPr="00742411">
        <w:rPr>
          <w:rFonts w:ascii="Times New Roman" w:eastAsia="仿宋" w:hAnsi="Times New Roman" w:cs="Times New Roman" w:hint="eastAsia"/>
          <w:sz w:val="24"/>
          <w:szCs w:val="24"/>
        </w:rPr>
        <w:t xml:space="preserve"> </w:t>
      </w:r>
      <w:r>
        <w:rPr>
          <w:rFonts w:ascii="Times New Roman" w:eastAsia="仿宋" w:hAnsi="Times New Roman" w:cs="Times New Roman" w:hint="eastAsia"/>
          <w:sz w:val="24"/>
          <w:szCs w:val="24"/>
        </w:rPr>
        <w:t>同济大学弹性力学</w:t>
      </w:r>
      <w:r w:rsidRPr="00742411">
        <w:rPr>
          <w:rFonts w:ascii="Times New Roman" w:eastAsia="仿宋" w:hAnsi="Times New Roman" w:cs="Times New Roman"/>
          <w:sz w:val="24"/>
          <w:szCs w:val="24"/>
        </w:rPr>
        <w:t>网络公开课</w:t>
      </w:r>
    </w:p>
    <w:p w14:paraId="65F3FE4E" w14:textId="21E6025C" w:rsidR="00742411" w:rsidRPr="00742411" w:rsidRDefault="00E008A0" w:rsidP="00742411">
      <w:pPr>
        <w:widowControl/>
        <w:adjustRightInd w:val="0"/>
        <w:spacing w:line="360" w:lineRule="auto"/>
        <w:ind w:firstLineChars="200" w:firstLine="420"/>
        <w:jc w:val="left"/>
        <w:rPr>
          <w:rFonts w:ascii="Times New Roman" w:eastAsia="仿宋" w:hAnsi="Times New Roman" w:cs="Times New Roman"/>
          <w:sz w:val="24"/>
          <w:szCs w:val="24"/>
        </w:rPr>
      </w:pPr>
      <w:hyperlink r:id="rId16" w:anchor="courseArticle_125931711" w:history="1">
        <w:r w:rsidR="00742411" w:rsidRPr="00742411">
          <w:rPr>
            <w:rFonts w:hint="eastAsia"/>
          </w:rPr>
          <w:t xml:space="preserve"> </w:t>
        </w:r>
        <w:r w:rsidR="00742411" w:rsidRPr="00742411">
          <w:rPr>
            <w:rFonts w:ascii="Times New Roman" w:eastAsia="宋体" w:hAnsi="Times New Roman" w:cs="Times New Roman" w:hint="eastAsia"/>
            <w:szCs w:val="21"/>
          </w:rPr>
          <w:t>https://www.icourse163.org/course/TONGJI-1002980008</w:t>
        </w:r>
      </w:hyperlink>
    </w:p>
    <w:p w14:paraId="5C6FE59A" w14:textId="5E9461AE" w:rsidR="00742411" w:rsidRPr="00742411" w:rsidRDefault="00742411" w:rsidP="00742411">
      <w:pPr>
        <w:widowControl/>
        <w:adjustRightInd w:val="0"/>
        <w:spacing w:line="360" w:lineRule="auto"/>
        <w:jc w:val="left"/>
        <w:rPr>
          <w:rFonts w:ascii="Times New Roman" w:eastAsia="仿宋" w:hAnsi="Times New Roman" w:cs="Times New Roman"/>
          <w:sz w:val="24"/>
          <w:szCs w:val="24"/>
        </w:rPr>
      </w:pPr>
      <w:r w:rsidRPr="00742411">
        <w:rPr>
          <w:rFonts w:ascii="Times New Roman" w:eastAsia="仿宋" w:hAnsi="Times New Roman" w:cs="Times New Roman"/>
          <w:sz w:val="24"/>
          <w:szCs w:val="24"/>
        </w:rPr>
        <w:t>2.</w:t>
      </w:r>
      <w:r w:rsidRPr="00742411">
        <w:rPr>
          <w:rFonts w:ascii="Times New Roman" w:eastAsia="仿宋" w:hAnsi="Times New Roman" w:cs="Times New Roman" w:hint="eastAsia"/>
          <w:sz w:val="24"/>
          <w:szCs w:val="24"/>
        </w:rPr>
        <w:t xml:space="preserve"> </w:t>
      </w:r>
      <w:r>
        <w:rPr>
          <w:rFonts w:ascii="Times New Roman" w:eastAsia="仿宋" w:hAnsi="Times New Roman" w:cs="Times New Roman" w:hint="eastAsia"/>
          <w:sz w:val="24"/>
          <w:szCs w:val="24"/>
        </w:rPr>
        <w:t>河南理工大学弹性力学</w:t>
      </w:r>
      <w:r w:rsidRPr="00742411">
        <w:rPr>
          <w:rFonts w:ascii="Times New Roman" w:eastAsia="仿宋" w:hAnsi="Times New Roman" w:cs="Times New Roman"/>
          <w:sz w:val="24"/>
          <w:szCs w:val="24"/>
        </w:rPr>
        <w:t>国家级</w:t>
      </w:r>
      <w:r>
        <w:rPr>
          <w:rFonts w:ascii="Times New Roman" w:eastAsia="仿宋" w:hAnsi="Times New Roman" w:cs="Times New Roman" w:hint="eastAsia"/>
          <w:sz w:val="24"/>
          <w:szCs w:val="24"/>
        </w:rPr>
        <w:t>一流本科专业课程</w:t>
      </w:r>
    </w:p>
    <w:p w14:paraId="4BC83B08" w14:textId="0184F952" w:rsidR="00742411" w:rsidRPr="00742411" w:rsidRDefault="00742411" w:rsidP="00742411">
      <w:pPr>
        <w:widowControl/>
        <w:adjustRightInd w:val="0"/>
        <w:spacing w:line="360" w:lineRule="auto"/>
        <w:ind w:firstLineChars="200" w:firstLine="420"/>
        <w:jc w:val="left"/>
        <w:rPr>
          <w:rFonts w:ascii="Times New Roman" w:eastAsia="等线" w:hAnsi="Times New Roman" w:cs="Times New Roman"/>
          <w:szCs w:val="21"/>
        </w:rPr>
      </w:pPr>
      <w:r w:rsidRPr="00742411">
        <w:rPr>
          <w:rFonts w:ascii="Times New Roman" w:eastAsia="等线" w:hAnsi="Times New Roman" w:cs="Times New Roman" w:hint="eastAsia"/>
          <w:szCs w:val="21"/>
        </w:rPr>
        <w:t>https://www.icourse163.org/course/HPU-1002125014</w:t>
      </w:r>
      <w:r w:rsidRPr="00742411">
        <w:rPr>
          <w:rFonts w:ascii="Times New Roman" w:eastAsia="等线" w:hAnsi="Times New Roman" w:cs="Times New Roman"/>
          <w:szCs w:val="21"/>
        </w:rPr>
        <w:t xml:space="preserve"> </w:t>
      </w:r>
    </w:p>
    <w:p w14:paraId="5B8D85EF" w14:textId="194DF3F3" w:rsidR="00742411" w:rsidRPr="00742411" w:rsidRDefault="00742411" w:rsidP="00742411">
      <w:pPr>
        <w:widowControl/>
        <w:adjustRightInd w:val="0"/>
        <w:spacing w:line="360" w:lineRule="auto"/>
        <w:jc w:val="left"/>
        <w:rPr>
          <w:rFonts w:ascii="Times New Roman" w:eastAsia="仿宋" w:hAnsi="Times New Roman" w:cs="Times New Roman"/>
          <w:sz w:val="24"/>
          <w:szCs w:val="24"/>
        </w:rPr>
      </w:pPr>
      <w:r w:rsidRPr="00742411">
        <w:rPr>
          <w:rFonts w:ascii="Times New Roman" w:eastAsia="仿宋" w:hAnsi="Times New Roman" w:cs="Times New Roman"/>
          <w:sz w:val="24"/>
          <w:szCs w:val="24"/>
        </w:rPr>
        <w:lastRenderedPageBreak/>
        <w:t>3.</w:t>
      </w:r>
      <w:r w:rsidRPr="00742411">
        <w:rPr>
          <w:rFonts w:ascii="Times New Roman" w:eastAsia="仿宋" w:hAnsi="Times New Roman" w:cs="Times New Roman" w:hint="eastAsia"/>
          <w:sz w:val="24"/>
          <w:szCs w:val="24"/>
        </w:rPr>
        <w:t xml:space="preserve"> </w:t>
      </w:r>
      <w:r>
        <w:rPr>
          <w:rFonts w:ascii="Times New Roman" w:eastAsia="仿宋" w:hAnsi="Times New Roman" w:cs="Times New Roman" w:hint="eastAsia"/>
          <w:sz w:val="24"/>
          <w:szCs w:val="24"/>
        </w:rPr>
        <w:t>北京航空航天大学弹性力学</w:t>
      </w:r>
      <w:r w:rsidRPr="00742411">
        <w:rPr>
          <w:rFonts w:ascii="Times New Roman" w:eastAsia="仿宋" w:hAnsi="Times New Roman" w:cs="Times New Roman"/>
          <w:sz w:val="24"/>
          <w:szCs w:val="24"/>
        </w:rPr>
        <w:t>国家级</w:t>
      </w:r>
      <w:r>
        <w:rPr>
          <w:rFonts w:ascii="Times New Roman" w:eastAsia="仿宋" w:hAnsi="Times New Roman" w:cs="Times New Roman" w:hint="eastAsia"/>
          <w:sz w:val="24"/>
          <w:szCs w:val="24"/>
        </w:rPr>
        <w:t>一流本科专业课程</w:t>
      </w:r>
    </w:p>
    <w:p w14:paraId="5F580E78" w14:textId="77777777" w:rsidR="00742411" w:rsidRPr="00742411" w:rsidRDefault="00E008A0" w:rsidP="00742411">
      <w:pPr>
        <w:widowControl/>
        <w:adjustRightInd w:val="0"/>
        <w:spacing w:line="360" w:lineRule="auto"/>
        <w:ind w:firstLineChars="200" w:firstLine="420"/>
        <w:jc w:val="left"/>
        <w:rPr>
          <w:rFonts w:ascii="Times New Roman" w:eastAsia="等线" w:hAnsi="Times New Roman" w:cs="Times New Roman"/>
          <w:szCs w:val="21"/>
        </w:rPr>
      </w:pPr>
      <w:hyperlink r:id="rId17" w:history="1">
        <w:r w:rsidR="00742411" w:rsidRPr="00742411">
          <w:rPr>
            <w:rFonts w:ascii="Times New Roman" w:eastAsia="等线" w:hAnsi="Times New Roman" w:cs="Times New Roman"/>
            <w:szCs w:val="21"/>
          </w:rPr>
          <w:t>https://www.icourses.cn/sCourse/course_2918.html</w:t>
        </w:r>
      </w:hyperlink>
    </w:p>
    <w:p w14:paraId="502FF9F8" w14:textId="77777777" w:rsidR="00742411" w:rsidRPr="00742411" w:rsidRDefault="00742411" w:rsidP="00742411">
      <w:pPr>
        <w:spacing w:line="360" w:lineRule="auto"/>
        <w:rPr>
          <w:rFonts w:ascii="Times New Roman" w:eastAsia="仿宋" w:hAnsi="Times New Roman" w:cs="Times New Roman"/>
          <w:sz w:val="24"/>
          <w:szCs w:val="24"/>
        </w:rPr>
      </w:pPr>
    </w:p>
    <w:p w14:paraId="5B9579E8" w14:textId="6E722FE4" w:rsidR="00742411" w:rsidRPr="00742411" w:rsidRDefault="00742411" w:rsidP="00742411">
      <w:pPr>
        <w:spacing w:line="360" w:lineRule="auto"/>
        <w:ind w:firstLineChars="1550" w:firstLine="3720"/>
        <w:rPr>
          <w:rFonts w:ascii="Times New Roman" w:eastAsia="仿宋" w:hAnsi="Times New Roman" w:cs="Times New Roman"/>
          <w:sz w:val="24"/>
          <w:szCs w:val="24"/>
        </w:rPr>
      </w:pPr>
      <w:r w:rsidRPr="00742411">
        <w:rPr>
          <w:rFonts w:ascii="Times New Roman" w:eastAsia="仿宋" w:hAnsi="Times New Roman" w:cs="Times New Roman"/>
          <w:sz w:val="24"/>
          <w:szCs w:val="24"/>
        </w:rPr>
        <w:t>执笔人：</w:t>
      </w:r>
      <w:r>
        <w:rPr>
          <w:rFonts w:ascii="Times New Roman" w:eastAsia="仿宋" w:hAnsi="Times New Roman" w:cs="Times New Roman" w:hint="eastAsia"/>
          <w:sz w:val="24"/>
          <w:szCs w:val="24"/>
        </w:rPr>
        <w:t>张伟</w:t>
      </w:r>
    </w:p>
    <w:p w14:paraId="107298D1" w14:textId="723C9E12" w:rsidR="00742411" w:rsidRPr="00742411" w:rsidRDefault="00742411" w:rsidP="00742411">
      <w:pPr>
        <w:spacing w:line="360" w:lineRule="auto"/>
        <w:ind w:firstLineChars="1550" w:firstLine="3720"/>
        <w:rPr>
          <w:rFonts w:ascii="Times New Roman" w:eastAsia="仿宋" w:hAnsi="Times New Roman" w:cs="Times New Roman"/>
          <w:sz w:val="24"/>
          <w:szCs w:val="24"/>
        </w:rPr>
      </w:pPr>
      <w:r w:rsidRPr="00742411">
        <w:rPr>
          <w:rFonts w:ascii="Times New Roman" w:eastAsia="仿宋" w:hAnsi="Times New Roman" w:cs="Times New Roman" w:hint="eastAsia"/>
          <w:sz w:val="24"/>
          <w:szCs w:val="24"/>
        </w:rPr>
        <w:t>参与人：</w:t>
      </w:r>
      <w:r>
        <w:rPr>
          <w:rFonts w:ascii="Times New Roman" w:eastAsia="仿宋" w:hAnsi="Times New Roman" w:cs="Times New Roman" w:hint="eastAsia"/>
          <w:sz w:val="24"/>
          <w:szCs w:val="24"/>
        </w:rPr>
        <w:t>赵辉</w:t>
      </w:r>
      <w:r w:rsidRPr="00742411">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陈哲</w:t>
      </w:r>
      <w:r w:rsidRPr="00742411">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王士革</w:t>
      </w:r>
    </w:p>
    <w:p w14:paraId="175D541C" w14:textId="149BCFFC" w:rsidR="00742411" w:rsidRPr="00742411" w:rsidRDefault="00742411" w:rsidP="00742411">
      <w:pPr>
        <w:spacing w:line="360" w:lineRule="auto"/>
        <w:ind w:firstLineChars="1550" w:firstLine="3720"/>
        <w:rPr>
          <w:rFonts w:ascii="Times New Roman" w:eastAsia="仿宋" w:hAnsi="Times New Roman" w:cs="Times New Roman"/>
          <w:sz w:val="24"/>
          <w:szCs w:val="24"/>
        </w:rPr>
      </w:pPr>
      <w:r w:rsidRPr="00742411">
        <w:rPr>
          <w:rFonts w:ascii="Times New Roman" w:eastAsia="仿宋" w:hAnsi="Times New Roman" w:cs="Times New Roman"/>
          <w:sz w:val="24"/>
          <w:szCs w:val="24"/>
        </w:rPr>
        <w:t>课程负责人：</w:t>
      </w:r>
      <w:r>
        <w:rPr>
          <w:rFonts w:ascii="Times New Roman" w:eastAsia="仿宋" w:hAnsi="Times New Roman" w:cs="Times New Roman" w:hint="eastAsia"/>
          <w:sz w:val="24"/>
          <w:szCs w:val="24"/>
        </w:rPr>
        <w:t>张伟</w:t>
      </w:r>
    </w:p>
    <w:p w14:paraId="727062E7" w14:textId="77777777" w:rsidR="00742411" w:rsidRPr="00742411" w:rsidRDefault="00742411" w:rsidP="00742411">
      <w:pPr>
        <w:spacing w:line="360" w:lineRule="auto"/>
        <w:ind w:firstLineChars="1550" w:firstLine="3720"/>
        <w:rPr>
          <w:rFonts w:ascii="Times New Roman" w:eastAsia="仿宋" w:hAnsi="Times New Roman" w:cs="Times New Roman"/>
          <w:sz w:val="24"/>
          <w:szCs w:val="24"/>
        </w:rPr>
      </w:pPr>
      <w:r w:rsidRPr="00742411">
        <w:rPr>
          <w:rFonts w:ascii="Times New Roman" w:eastAsia="仿宋" w:hAnsi="Times New Roman" w:cs="Times New Roman"/>
          <w:sz w:val="24"/>
          <w:szCs w:val="24"/>
        </w:rPr>
        <w:t>审核人（系</w:t>
      </w:r>
      <w:r w:rsidRPr="00742411">
        <w:rPr>
          <w:rFonts w:ascii="Times New Roman" w:eastAsia="仿宋" w:hAnsi="Times New Roman" w:cs="Times New Roman"/>
          <w:sz w:val="24"/>
          <w:szCs w:val="24"/>
        </w:rPr>
        <w:t>/</w:t>
      </w:r>
      <w:r w:rsidRPr="00742411">
        <w:rPr>
          <w:rFonts w:ascii="Times New Roman" w:eastAsia="仿宋" w:hAnsi="Times New Roman" w:cs="Times New Roman"/>
          <w:sz w:val="24"/>
          <w:szCs w:val="24"/>
        </w:rPr>
        <w:t>教研室主任）：高春华</w:t>
      </w:r>
    </w:p>
    <w:p w14:paraId="5C8F229D" w14:textId="77777777" w:rsidR="00742411" w:rsidRPr="00742411" w:rsidRDefault="00742411" w:rsidP="00742411">
      <w:pPr>
        <w:spacing w:line="360" w:lineRule="auto"/>
        <w:ind w:firstLineChars="1550" w:firstLine="3720"/>
        <w:rPr>
          <w:rFonts w:ascii="Times New Roman" w:eastAsia="仿宋" w:hAnsi="Times New Roman" w:cs="Times New Roman"/>
          <w:sz w:val="24"/>
          <w:szCs w:val="24"/>
        </w:rPr>
      </w:pPr>
      <w:r w:rsidRPr="00742411">
        <w:rPr>
          <w:rFonts w:ascii="Times New Roman" w:eastAsia="仿宋" w:hAnsi="Times New Roman" w:cs="Times New Roman"/>
          <w:sz w:val="24"/>
          <w:szCs w:val="24"/>
        </w:rPr>
        <w:t>审定人（主管教学副院长</w:t>
      </w:r>
      <w:r w:rsidRPr="00742411">
        <w:rPr>
          <w:rFonts w:ascii="Times New Roman" w:eastAsia="仿宋" w:hAnsi="Times New Roman" w:cs="Times New Roman"/>
          <w:sz w:val="24"/>
          <w:szCs w:val="24"/>
        </w:rPr>
        <w:t>/</w:t>
      </w:r>
      <w:r w:rsidRPr="00742411">
        <w:rPr>
          <w:rFonts w:ascii="Times New Roman" w:eastAsia="仿宋" w:hAnsi="Times New Roman" w:cs="Times New Roman"/>
          <w:sz w:val="24"/>
          <w:szCs w:val="24"/>
        </w:rPr>
        <w:t>副主任）：袁晓辉</w:t>
      </w:r>
    </w:p>
    <w:p w14:paraId="17E6C999" w14:textId="46908EF9" w:rsidR="00742411" w:rsidRPr="00742411" w:rsidRDefault="00742411" w:rsidP="00426B4D">
      <w:pPr>
        <w:tabs>
          <w:tab w:val="left" w:pos="4536"/>
        </w:tabs>
        <w:spacing w:line="360" w:lineRule="auto"/>
        <w:ind w:firstLineChars="1890" w:firstLine="4536"/>
        <w:jc w:val="left"/>
        <w:rPr>
          <w:rFonts w:ascii="Times New Roman" w:eastAsia="仿宋" w:hAnsi="Times New Roman" w:cs="Times New Roman"/>
          <w:sz w:val="24"/>
          <w:szCs w:val="24"/>
        </w:rPr>
      </w:pPr>
      <w:r w:rsidRPr="00742411">
        <w:rPr>
          <w:rFonts w:ascii="Times New Roman" w:eastAsia="仿宋" w:hAnsi="Times New Roman" w:cs="Times New Roman"/>
          <w:sz w:val="24"/>
          <w:szCs w:val="24"/>
        </w:rPr>
        <w:t>20</w:t>
      </w:r>
      <w:r w:rsidRPr="00742411">
        <w:rPr>
          <w:rFonts w:ascii="Times New Roman" w:eastAsia="仿宋" w:hAnsi="Times New Roman" w:cs="Times New Roman" w:hint="eastAsia"/>
          <w:sz w:val="24"/>
          <w:szCs w:val="24"/>
        </w:rPr>
        <w:t>23</w:t>
      </w:r>
      <w:r w:rsidRPr="00742411">
        <w:rPr>
          <w:rFonts w:ascii="Times New Roman" w:eastAsia="仿宋" w:hAnsi="Times New Roman" w:cs="Times New Roman"/>
          <w:sz w:val="24"/>
          <w:szCs w:val="24"/>
        </w:rPr>
        <w:t>年</w:t>
      </w:r>
      <w:r w:rsidRPr="00742411">
        <w:rPr>
          <w:rFonts w:ascii="Times New Roman" w:eastAsia="仿宋" w:hAnsi="Times New Roman" w:cs="Times New Roman" w:hint="eastAsia"/>
          <w:sz w:val="24"/>
          <w:szCs w:val="24"/>
        </w:rPr>
        <w:t>6</w:t>
      </w:r>
      <w:r w:rsidRPr="00742411">
        <w:rPr>
          <w:rFonts w:ascii="Times New Roman" w:eastAsia="仿宋" w:hAnsi="Times New Roman" w:cs="Times New Roman"/>
          <w:sz w:val="24"/>
          <w:szCs w:val="24"/>
        </w:rPr>
        <w:t>月</w:t>
      </w:r>
    </w:p>
    <w:p w14:paraId="2314055A" w14:textId="77777777" w:rsidR="009245C7" w:rsidRPr="005F0A95" w:rsidRDefault="009245C7" w:rsidP="009245C7">
      <w:pPr>
        <w:pStyle w:val="af8"/>
      </w:pPr>
    </w:p>
    <w:sectPr w:rsidR="009245C7" w:rsidRPr="005F0A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48F7B" w14:textId="77777777" w:rsidR="00E008A0" w:rsidRDefault="00E008A0" w:rsidP="005C7BEC">
      <w:r>
        <w:separator/>
      </w:r>
    </w:p>
  </w:endnote>
  <w:endnote w:type="continuationSeparator" w:id="0">
    <w:p w14:paraId="0F23727E" w14:textId="77777777" w:rsidR="00E008A0" w:rsidRDefault="00E008A0" w:rsidP="005C7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altName w:val="仿宋"/>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楷体_GB2312">
    <w:altName w:val="微软雅黑"/>
    <w:charset w:val="86"/>
    <w:family w:val="modern"/>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73A9B" w14:textId="77777777" w:rsidR="00E008A0" w:rsidRDefault="00E008A0" w:rsidP="005C7BEC">
      <w:r>
        <w:separator/>
      </w:r>
    </w:p>
  </w:footnote>
  <w:footnote w:type="continuationSeparator" w:id="0">
    <w:p w14:paraId="462975A2" w14:textId="77777777" w:rsidR="00E008A0" w:rsidRDefault="00E008A0" w:rsidP="005C7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02C0"/>
    <w:multiLevelType w:val="hybridMultilevel"/>
    <w:tmpl w:val="4F9EE406"/>
    <w:lvl w:ilvl="0" w:tplc="29ECB0FC">
      <w:start w:val="4"/>
      <w:numFmt w:val="japaneseCounting"/>
      <w:lvlText w:val="%1、"/>
      <w:lvlJc w:val="left"/>
      <w:pPr>
        <w:ind w:left="992" w:hanging="51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 w15:restartNumberingAfterBreak="0">
    <w:nsid w:val="14F70A05"/>
    <w:multiLevelType w:val="hybridMultilevel"/>
    <w:tmpl w:val="85A46128"/>
    <w:lvl w:ilvl="0" w:tplc="4E2C40B4">
      <w:start w:val="1"/>
      <w:numFmt w:val="japaneseCounting"/>
      <w:lvlText w:val="%1、"/>
      <w:lvlJc w:val="left"/>
      <w:pPr>
        <w:ind w:left="1200" w:hanging="48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2" w15:restartNumberingAfterBreak="0">
    <w:nsid w:val="2DD46C1B"/>
    <w:multiLevelType w:val="hybridMultilevel"/>
    <w:tmpl w:val="76A63EE6"/>
    <w:lvl w:ilvl="0" w:tplc="CCD21F7E">
      <w:start w:val="1"/>
      <w:numFmt w:val="japaneseCounting"/>
      <w:lvlText w:val="%1、"/>
      <w:lvlJc w:val="left"/>
      <w:pPr>
        <w:ind w:left="900" w:hanging="48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3551313C"/>
    <w:multiLevelType w:val="hybridMultilevel"/>
    <w:tmpl w:val="64C665A0"/>
    <w:lvl w:ilvl="0" w:tplc="99C2235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9397471"/>
    <w:multiLevelType w:val="multilevel"/>
    <w:tmpl w:val="39397471"/>
    <w:lvl w:ilvl="0">
      <w:start w:val="1"/>
      <w:numFmt w:val="decimal"/>
      <w:pStyle w:val="a"/>
      <w:lvlText w:val="%1."/>
      <w:lvlJc w:val="left"/>
      <w:pPr>
        <w:ind w:left="4897" w:hanging="360"/>
      </w:pPr>
      <w:rPr>
        <w:rFonts w:hint="default"/>
      </w:rPr>
    </w:lvl>
    <w:lvl w:ilvl="1">
      <w:start w:val="1"/>
      <w:numFmt w:val="lowerLetter"/>
      <w:pStyle w:val="a0"/>
      <w:lvlText w:val="%2)"/>
      <w:lvlJc w:val="left"/>
      <w:pPr>
        <w:ind w:left="2399" w:hanging="420"/>
      </w:pPr>
    </w:lvl>
    <w:lvl w:ilvl="2">
      <w:start w:val="1"/>
      <w:numFmt w:val="lowerRoman"/>
      <w:pStyle w:val="a1"/>
      <w:lvlText w:val="%3."/>
      <w:lvlJc w:val="right"/>
      <w:pPr>
        <w:ind w:left="2819" w:hanging="420"/>
      </w:pPr>
    </w:lvl>
    <w:lvl w:ilvl="3">
      <w:start w:val="1"/>
      <w:numFmt w:val="decimal"/>
      <w:lvlText w:val="%4."/>
      <w:lvlJc w:val="left"/>
      <w:pPr>
        <w:ind w:left="3239" w:hanging="420"/>
      </w:pPr>
    </w:lvl>
    <w:lvl w:ilvl="4">
      <w:start w:val="1"/>
      <w:numFmt w:val="lowerLetter"/>
      <w:lvlText w:val="%5)"/>
      <w:lvlJc w:val="left"/>
      <w:pPr>
        <w:ind w:left="3659" w:hanging="420"/>
      </w:pPr>
    </w:lvl>
    <w:lvl w:ilvl="5">
      <w:start w:val="1"/>
      <w:numFmt w:val="lowerRoman"/>
      <w:lvlText w:val="%6."/>
      <w:lvlJc w:val="right"/>
      <w:pPr>
        <w:ind w:left="4079" w:hanging="420"/>
      </w:pPr>
    </w:lvl>
    <w:lvl w:ilvl="6">
      <w:start w:val="1"/>
      <w:numFmt w:val="decimal"/>
      <w:lvlText w:val="%7."/>
      <w:lvlJc w:val="left"/>
      <w:pPr>
        <w:ind w:left="4499" w:hanging="420"/>
      </w:pPr>
    </w:lvl>
    <w:lvl w:ilvl="7">
      <w:start w:val="1"/>
      <w:numFmt w:val="lowerLetter"/>
      <w:lvlText w:val="%8)"/>
      <w:lvlJc w:val="left"/>
      <w:pPr>
        <w:ind w:left="4919" w:hanging="420"/>
      </w:pPr>
    </w:lvl>
    <w:lvl w:ilvl="8">
      <w:start w:val="1"/>
      <w:numFmt w:val="lowerRoman"/>
      <w:lvlText w:val="%9."/>
      <w:lvlJc w:val="right"/>
      <w:pPr>
        <w:ind w:left="5339" w:hanging="420"/>
      </w:pPr>
    </w:lvl>
  </w:abstractNum>
  <w:abstractNum w:abstractNumId="5" w15:restartNumberingAfterBreak="0">
    <w:nsid w:val="728528CE"/>
    <w:multiLevelType w:val="multilevel"/>
    <w:tmpl w:val="728528CE"/>
    <w:lvl w:ilvl="0">
      <w:start w:val="1"/>
      <w:numFmt w:val="none"/>
      <w:suff w:val="nothing"/>
      <w:lvlText w:val=""/>
      <w:lvlJc w:val="left"/>
      <w:pPr>
        <w:ind w:left="0" w:firstLine="0"/>
      </w:pPr>
      <w:rPr>
        <w:rFonts w:hint="eastAsia"/>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E5MjI2NzI3NmQxYmE1NDU3MDBjOTU2YThhNzY0ZDQifQ=="/>
  </w:docVars>
  <w:rsids>
    <w:rsidRoot w:val="00113F55"/>
    <w:rsid w:val="00003B4A"/>
    <w:rsid w:val="000050EB"/>
    <w:rsid w:val="000143C0"/>
    <w:rsid w:val="00023662"/>
    <w:rsid w:val="00026B94"/>
    <w:rsid w:val="00034393"/>
    <w:rsid w:val="00034FED"/>
    <w:rsid w:val="000366A4"/>
    <w:rsid w:val="00037244"/>
    <w:rsid w:val="000426BB"/>
    <w:rsid w:val="00043590"/>
    <w:rsid w:val="00043777"/>
    <w:rsid w:val="000454A2"/>
    <w:rsid w:val="00061730"/>
    <w:rsid w:val="00061B9B"/>
    <w:rsid w:val="000628CF"/>
    <w:rsid w:val="00072B24"/>
    <w:rsid w:val="000766D5"/>
    <w:rsid w:val="00087348"/>
    <w:rsid w:val="0009082C"/>
    <w:rsid w:val="00095356"/>
    <w:rsid w:val="0009621E"/>
    <w:rsid w:val="000B2515"/>
    <w:rsid w:val="000B6F9C"/>
    <w:rsid w:val="000C78E6"/>
    <w:rsid w:val="000D1A0C"/>
    <w:rsid w:val="000D20F4"/>
    <w:rsid w:val="000E2164"/>
    <w:rsid w:val="000E5484"/>
    <w:rsid w:val="00100282"/>
    <w:rsid w:val="00101778"/>
    <w:rsid w:val="0011056E"/>
    <w:rsid w:val="00111BA6"/>
    <w:rsid w:val="0011200A"/>
    <w:rsid w:val="00113F55"/>
    <w:rsid w:val="001150AC"/>
    <w:rsid w:val="001155EE"/>
    <w:rsid w:val="00116FA5"/>
    <w:rsid w:val="00123057"/>
    <w:rsid w:val="00126676"/>
    <w:rsid w:val="001321AF"/>
    <w:rsid w:val="00137916"/>
    <w:rsid w:val="00137F43"/>
    <w:rsid w:val="00140BA6"/>
    <w:rsid w:val="0015176B"/>
    <w:rsid w:val="0015656F"/>
    <w:rsid w:val="00160B53"/>
    <w:rsid w:val="001617B0"/>
    <w:rsid w:val="00164325"/>
    <w:rsid w:val="0017484F"/>
    <w:rsid w:val="00176FD8"/>
    <w:rsid w:val="001930DF"/>
    <w:rsid w:val="00193FB7"/>
    <w:rsid w:val="00196E1D"/>
    <w:rsid w:val="001A0929"/>
    <w:rsid w:val="001B1F56"/>
    <w:rsid w:val="001B2DB4"/>
    <w:rsid w:val="001C3C14"/>
    <w:rsid w:val="001C5A33"/>
    <w:rsid w:val="001D14F1"/>
    <w:rsid w:val="001D56D4"/>
    <w:rsid w:val="001D70E7"/>
    <w:rsid w:val="001D7D21"/>
    <w:rsid w:val="001E347E"/>
    <w:rsid w:val="001E61FE"/>
    <w:rsid w:val="001F4EC8"/>
    <w:rsid w:val="0020253B"/>
    <w:rsid w:val="00210010"/>
    <w:rsid w:val="002150E2"/>
    <w:rsid w:val="00221673"/>
    <w:rsid w:val="00226FFD"/>
    <w:rsid w:val="00231954"/>
    <w:rsid w:val="002347A7"/>
    <w:rsid w:val="00243D3D"/>
    <w:rsid w:val="00250F7A"/>
    <w:rsid w:val="00255EE9"/>
    <w:rsid w:val="00256248"/>
    <w:rsid w:val="00256377"/>
    <w:rsid w:val="002662FB"/>
    <w:rsid w:val="00273DB3"/>
    <w:rsid w:val="0027594C"/>
    <w:rsid w:val="00287BF9"/>
    <w:rsid w:val="00293637"/>
    <w:rsid w:val="002A142B"/>
    <w:rsid w:val="002A7E58"/>
    <w:rsid w:val="002B583E"/>
    <w:rsid w:val="002B5E47"/>
    <w:rsid w:val="002C37B0"/>
    <w:rsid w:val="002C692B"/>
    <w:rsid w:val="002D63E5"/>
    <w:rsid w:val="002D6B2A"/>
    <w:rsid w:val="002E20B9"/>
    <w:rsid w:val="002E2626"/>
    <w:rsid w:val="002F126C"/>
    <w:rsid w:val="002F4630"/>
    <w:rsid w:val="00302F74"/>
    <w:rsid w:val="003041D0"/>
    <w:rsid w:val="00320A2F"/>
    <w:rsid w:val="00325959"/>
    <w:rsid w:val="00331DE2"/>
    <w:rsid w:val="00332708"/>
    <w:rsid w:val="003332FB"/>
    <w:rsid w:val="00336111"/>
    <w:rsid w:val="0034542A"/>
    <w:rsid w:val="0035058C"/>
    <w:rsid w:val="003558C5"/>
    <w:rsid w:val="003603A1"/>
    <w:rsid w:val="00363D1A"/>
    <w:rsid w:val="00370D09"/>
    <w:rsid w:val="00371A55"/>
    <w:rsid w:val="00372CB2"/>
    <w:rsid w:val="00375E35"/>
    <w:rsid w:val="00385938"/>
    <w:rsid w:val="003902C3"/>
    <w:rsid w:val="00393AFF"/>
    <w:rsid w:val="003A245D"/>
    <w:rsid w:val="003A71D7"/>
    <w:rsid w:val="003A768A"/>
    <w:rsid w:val="003B4029"/>
    <w:rsid w:val="003B741D"/>
    <w:rsid w:val="003C3845"/>
    <w:rsid w:val="003C5389"/>
    <w:rsid w:val="003C62F5"/>
    <w:rsid w:val="003D0491"/>
    <w:rsid w:val="003D2E60"/>
    <w:rsid w:val="003D45EB"/>
    <w:rsid w:val="003E2A32"/>
    <w:rsid w:val="003E33CA"/>
    <w:rsid w:val="003E6AD3"/>
    <w:rsid w:val="003F39F4"/>
    <w:rsid w:val="003F5F6B"/>
    <w:rsid w:val="003F78D4"/>
    <w:rsid w:val="003F7A7A"/>
    <w:rsid w:val="004025F3"/>
    <w:rsid w:val="00410E55"/>
    <w:rsid w:val="00412E0F"/>
    <w:rsid w:val="00415370"/>
    <w:rsid w:val="00420964"/>
    <w:rsid w:val="00421F66"/>
    <w:rsid w:val="00426B4D"/>
    <w:rsid w:val="00432F0E"/>
    <w:rsid w:val="00434CA4"/>
    <w:rsid w:val="004615FE"/>
    <w:rsid w:val="00464E1E"/>
    <w:rsid w:val="00467D51"/>
    <w:rsid w:val="004741FC"/>
    <w:rsid w:val="004753BF"/>
    <w:rsid w:val="004815FB"/>
    <w:rsid w:val="004927B5"/>
    <w:rsid w:val="00493749"/>
    <w:rsid w:val="004941B4"/>
    <w:rsid w:val="0049502E"/>
    <w:rsid w:val="0049620C"/>
    <w:rsid w:val="004A2A67"/>
    <w:rsid w:val="004A6461"/>
    <w:rsid w:val="004A66D1"/>
    <w:rsid w:val="004B2125"/>
    <w:rsid w:val="004B25F3"/>
    <w:rsid w:val="004B34C8"/>
    <w:rsid w:val="004B3C42"/>
    <w:rsid w:val="004D6999"/>
    <w:rsid w:val="004E0E87"/>
    <w:rsid w:val="004E3AB7"/>
    <w:rsid w:val="004E434D"/>
    <w:rsid w:val="004E6BB8"/>
    <w:rsid w:val="004F28F1"/>
    <w:rsid w:val="0050076B"/>
    <w:rsid w:val="00510CE2"/>
    <w:rsid w:val="0051183A"/>
    <w:rsid w:val="005125B4"/>
    <w:rsid w:val="00513321"/>
    <w:rsid w:val="00513D24"/>
    <w:rsid w:val="00515BF7"/>
    <w:rsid w:val="005226DE"/>
    <w:rsid w:val="00535CA1"/>
    <w:rsid w:val="00542D90"/>
    <w:rsid w:val="005443BF"/>
    <w:rsid w:val="00551955"/>
    <w:rsid w:val="00561A9F"/>
    <w:rsid w:val="00565283"/>
    <w:rsid w:val="0056668C"/>
    <w:rsid w:val="005757CB"/>
    <w:rsid w:val="00575986"/>
    <w:rsid w:val="0057715D"/>
    <w:rsid w:val="00580211"/>
    <w:rsid w:val="005837AE"/>
    <w:rsid w:val="0059074E"/>
    <w:rsid w:val="00590EB6"/>
    <w:rsid w:val="00593053"/>
    <w:rsid w:val="00593B30"/>
    <w:rsid w:val="00597261"/>
    <w:rsid w:val="005A3E11"/>
    <w:rsid w:val="005A4448"/>
    <w:rsid w:val="005A6FA2"/>
    <w:rsid w:val="005B5CEF"/>
    <w:rsid w:val="005C7059"/>
    <w:rsid w:val="005C7BEC"/>
    <w:rsid w:val="005D324E"/>
    <w:rsid w:val="005E5C09"/>
    <w:rsid w:val="005F0A95"/>
    <w:rsid w:val="006059AB"/>
    <w:rsid w:val="00610D3B"/>
    <w:rsid w:val="00611C16"/>
    <w:rsid w:val="00613DDE"/>
    <w:rsid w:val="00616BFB"/>
    <w:rsid w:val="00617207"/>
    <w:rsid w:val="006177AE"/>
    <w:rsid w:val="0062232C"/>
    <w:rsid w:val="00624022"/>
    <w:rsid w:val="00635ADD"/>
    <w:rsid w:val="00635BD7"/>
    <w:rsid w:val="00635DE4"/>
    <w:rsid w:val="00636CFA"/>
    <w:rsid w:val="006406B2"/>
    <w:rsid w:val="00652CFF"/>
    <w:rsid w:val="0066358C"/>
    <w:rsid w:val="00664EE9"/>
    <w:rsid w:val="00684E17"/>
    <w:rsid w:val="006877AA"/>
    <w:rsid w:val="00687A45"/>
    <w:rsid w:val="00693491"/>
    <w:rsid w:val="00694DC5"/>
    <w:rsid w:val="006A3C80"/>
    <w:rsid w:val="006A5C3B"/>
    <w:rsid w:val="006B309C"/>
    <w:rsid w:val="006B647B"/>
    <w:rsid w:val="006C7708"/>
    <w:rsid w:val="006D54E7"/>
    <w:rsid w:val="006D643D"/>
    <w:rsid w:val="006E6BAC"/>
    <w:rsid w:val="0070492F"/>
    <w:rsid w:val="007123B0"/>
    <w:rsid w:val="00717FE7"/>
    <w:rsid w:val="0072163B"/>
    <w:rsid w:val="00721A53"/>
    <w:rsid w:val="00724BC5"/>
    <w:rsid w:val="00730823"/>
    <w:rsid w:val="007364C9"/>
    <w:rsid w:val="007365DA"/>
    <w:rsid w:val="0074123B"/>
    <w:rsid w:val="00742411"/>
    <w:rsid w:val="00751BE0"/>
    <w:rsid w:val="00755920"/>
    <w:rsid w:val="00757B27"/>
    <w:rsid w:val="00790DD4"/>
    <w:rsid w:val="007945DF"/>
    <w:rsid w:val="007A2150"/>
    <w:rsid w:val="007A26E9"/>
    <w:rsid w:val="007A45A9"/>
    <w:rsid w:val="007A74AC"/>
    <w:rsid w:val="007C184C"/>
    <w:rsid w:val="007D1C9C"/>
    <w:rsid w:val="007D482D"/>
    <w:rsid w:val="007E09C0"/>
    <w:rsid w:val="007E3D98"/>
    <w:rsid w:val="007F04EA"/>
    <w:rsid w:val="0080071D"/>
    <w:rsid w:val="00802A27"/>
    <w:rsid w:val="00802D7B"/>
    <w:rsid w:val="00803D19"/>
    <w:rsid w:val="008239FE"/>
    <w:rsid w:val="008242B2"/>
    <w:rsid w:val="00837B09"/>
    <w:rsid w:val="00842937"/>
    <w:rsid w:val="008445A4"/>
    <w:rsid w:val="00853FDB"/>
    <w:rsid w:val="008540A4"/>
    <w:rsid w:val="008545A5"/>
    <w:rsid w:val="00871DF8"/>
    <w:rsid w:val="00877573"/>
    <w:rsid w:val="00882C08"/>
    <w:rsid w:val="008858A9"/>
    <w:rsid w:val="008A0E0C"/>
    <w:rsid w:val="008A108C"/>
    <w:rsid w:val="008A4074"/>
    <w:rsid w:val="008B20E9"/>
    <w:rsid w:val="008B4EC2"/>
    <w:rsid w:val="008B71F3"/>
    <w:rsid w:val="008D41C0"/>
    <w:rsid w:val="008E1BD4"/>
    <w:rsid w:val="008E7B43"/>
    <w:rsid w:val="008F2E79"/>
    <w:rsid w:val="008F51BE"/>
    <w:rsid w:val="0090513C"/>
    <w:rsid w:val="0091095C"/>
    <w:rsid w:val="009245C7"/>
    <w:rsid w:val="009311DB"/>
    <w:rsid w:val="009322CE"/>
    <w:rsid w:val="00932797"/>
    <w:rsid w:val="0093440A"/>
    <w:rsid w:val="00935E7E"/>
    <w:rsid w:val="00940258"/>
    <w:rsid w:val="00950CE8"/>
    <w:rsid w:val="00950F6F"/>
    <w:rsid w:val="009564D2"/>
    <w:rsid w:val="00956B88"/>
    <w:rsid w:val="00960360"/>
    <w:rsid w:val="00961161"/>
    <w:rsid w:val="00964F41"/>
    <w:rsid w:val="009740DC"/>
    <w:rsid w:val="009749C5"/>
    <w:rsid w:val="00975413"/>
    <w:rsid w:val="009803E2"/>
    <w:rsid w:val="009828CE"/>
    <w:rsid w:val="009833CE"/>
    <w:rsid w:val="00991831"/>
    <w:rsid w:val="00994EDC"/>
    <w:rsid w:val="009A67FF"/>
    <w:rsid w:val="009A6D64"/>
    <w:rsid w:val="009A74D9"/>
    <w:rsid w:val="009B1A74"/>
    <w:rsid w:val="009B3984"/>
    <w:rsid w:val="009C33EC"/>
    <w:rsid w:val="009C3826"/>
    <w:rsid w:val="009C3D0D"/>
    <w:rsid w:val="009C4D4D"/>
    <w:rsid w:val="009C767D"/>
    <w:rsid w:val="009D00DA"/>
    <w:rsid w:val="009D4C8E"/>
    <w:rsid w:val="009F7BF7"/>
    <w:rsid w:val="00A03B33"/>
    <w:rsid w:val="00A03BB3"/>
    <w:rsid w:val="00A1251A"/>
    <w:rsid w:val="00A13856"/>
    <w:rsid w:val="00A311F4"/>
    <w:rsid w:val="00A331C6"/>
    <w:rsid w:val="00A35D14"/>
    <w:rsid w:val="00A45867"/>
    <w:rsid w:val="00A45F56"/>
    <w:rsid w:val="00A46D20"/>
    <w:rsid w:val="00A55698"/>
    <w:rsid w:val="00A55A28"/>
    <w:rsid w:val="00A61154"/>
    <w:rsid w:val="00A62B22"/>
    <w:rsid w:val="00A63BA1"/>
    <w:rsid w:val="00A65501"/>
    <w:rsid w:val="00A67651"/>
    <w:rsid w:val="00A70025"/>
    <w:rsid w:val="00A7496F"/>
    <w:rsid w:val="00A77353"/>
    <w:rsid w:val="00A82841"/>
    <w:rsid w:val="00A82AA2"/>
    <w:rsid w:val="00A87BB8"/>
    <w:rsid w:val="00A916AB"/>
    <w:rsid w:val="00A95FC4"/>
    <w:rsid w:val="00A960A0"/>
    <w:rsid w:val="00AA0A3F"/>
    <w:rsid w:val="00AA0C1E"/>
    <w:rsid w:val="00AA4F94"/>
    <w:rsid w:val="00AA5295"/>
    <w:rsid w:val="00AA538C"/>
    <w:rsid w:val="00AA7793"/>
    <w:rsid w:val="00AC6441"/>
    <w:rsid w:val="00AD252C"/>
    <w:rsid w:val="00AD4335"/>
    <w:rsid w:val="00AE0F11"/>
    <w:rsid w:val="00AE270A"/>
    <w:rsid w:val="00AF5B07"/>
    <w:rsid w:val="00B03E89"/>
    <w:rsid w:val="00B043EC"/>
    <w:rsid w:val="00B0589A"/>
    <w:rsid w:val="00B11826"/>
    <w:rsid w:val="00B12475"/>
    <w:rsid w:val="00B246D0"/>
    <w:rsid w:val="00B247DE"/>
    <w:rsid w:val="00B25608"/>
    <w:rsid w:val="00B43053"/>
    <w:rsid w:val="00B4437D"/>
    <w:rsid w:val="00B459C4"/>
    <w:rsid w:val="00B57AD2"/>
    <w:rsid w:val="00B60711"/>
    <w:rsid w:val="00B65826"/>
    <w:rsid w:val="00B67BC7"/>
    <w:rsid w:val="00B700A9"/>
    <w:rsid w:val="00B70471"/>
    <w:rsid w:val="00B7240F"/>
    <w:rsid w:val="00B73093"/>
    <w:rsid w:val="00B75957"/>
    <w:rsid w:val="00B76DD4"/>
    <w:rsid w:val="00B81155"/>
    <w:rsid w:val="00B820AD"/>
    <w:rsid w:val="00B86B72"/>
    <w:rsid w:val="00B938FA"/>
    <w:rsid w:val="00BA4C9E"/>
    <w:rsid w:val="00BB08F0"/>
    <w:rsid w:val="00BB377F"/>
    <w:rsid w:val="00BB3EBA"/>
    <w:rsid w:val="00BC1F91"/>
    <w:rsid w:val="00BC34B1"/>
    <w:rsid w:val="00BC69D0"/>
    <w:rsid w:val="00BD2E8E"/>
    <w:rsid w:val="00BE06F8"/>
    <w:rsid w:val="00BF03F7"/>
    <w:rsid w:val="00BF2277"/>
    <w:rsid w:val="00BF265F"/>
    <w:rsid w:val="00BF6A05"/>
    <w:rsid w:val="00C008E5"/>
    <w:rsid w:val="00C07253"/>
    <w:rsid w:val="00C07EE2"/>
    <w:rsid w:val="00C14EB1"/>
    <w:rsid w:val="00C15557"/>
    <w:rsid w:val="00C15C19"/>
    <w:rsid w:val="00C172AC"/>
    <w:rsid w:val="00C303F7"/>
    <w:rsid w:val="00C31650"/>
    <w:rsid w:val="00C34DA4"/>
    <w:rsid w:val="00C44BC8"/>
    <w:rsid w:val="00C46D0E"/>
    <w:rsid w:val="00C702D7"/>
    <w:rsid w:val="00C74FAA"/>
    <w:rsid w:val="00C81AEE"/>
    <w:rsid w:val="00C82CA4"/>
    <w:rsid w:val="00C85D67"/>
    <w:rsid w:val="00C879E2"/>
    <w:rsid w:val="00C90399"/>
    <w:rsid w:val="00C9636E"/>
    <w:rsid w:val="00CA356C"/>
    <w:rsid w:val="00CB2AF8"/>
    <w:rsid w:val="00CC2F34"/>
    <w:rsid w:val="00CC494A"/>
    <w:rsid w:val="00CC6779"/>
    <w:rsid w:val="00CD1C8A"/>
    <w:rsid w:val="00CD5C45"/>
    <w:rsid w:val="00CD773F"/>
    <w:rsid w:val="00CE260E"/>
    <w:rsid w:val="00D01B81"/>
    <w:rsid w:val="00D02693"/>
    <w:rsid w:val="00D02B4C"/>
    <w:rsid w:val="00D03312"/>
    <w:rsid w:val="00D1194E"/>
    <w:rsid w:val="00D17FCF"/>
    <w:rsid w:val="00D224A5"/>
    <w:rsid w:val="00D22E75"/>
    <w:rsid w:val="00D316FB"/>
    <w:rsid w:val="00D333C5"/>
    <w:rsid w:val="00D34BDF"/>
    <w:rsid w:val="00D40EA9"/>
    <w:rsid w:val="00D508F9"/>
    <w:rsid w:val="00D60316"/>
    <w:rsid w:val="00D633D8"/>
    <w:rsid w:val="00D675CE"/>
    <w:rsid w:val="00D770F1"/>
    <w:rsid w:val="00D85141"/>
    <w:rsid w:val="00D861D1"/>
    <w:rsid w:val="00D96992"/>
    <w:rsid w:val="00D96AA5"/>
    <w:rsid w:val="00D97CEE"/>
    <w:rsid w:val="00DB2698"/>
    <w:rsid w:val="00DB489B"/>
    <w:rsid w:val="00DB6437"/>
    <w:rsid w:val="00DC1F6B"/>
    <w:rsid w:val="00DC6253"/>
    <w:rsid w:val="00DD0A30"/>
    <w:rsid w:val="00DD1809"/>
    <w:rsid w:val="00DD5714"/>
    <w:rsid w:val="00DD607E"/>
    <w:rsid w:val="00DD6766"/>
    <w:rsid w:val="00DD6800"/>
    <w:rsid w:val="00DE1552"/>
    <w:rsid w:val="00DE2D5C"/>
    <w:rsid w:val="00DE3728"/>
    <w:rsid w:val="00DF34FA"/>
    <w:rsid w:val="00DF42F4"/>
    <w:rsid w:val="00E008A0"/>
    <w:rsid w:val="00E01741"/>
    <w:rsid w:val="00E02DEF"/>
    <w:rsid w:val="00E03467"/>
    <w:rsid w:val="00E03A56"/>
    <w:rsid w:val="00E0668D"/>
    <w:rsid w:val="00E20102"/>
    <w:rsid w:val="00E21857"/>
    <w:rsid w:val="00E26920"/>
    <w:rsid w:val="00E559B5"/>
    <w:rsid w:val="00E600E5"/>
    <w:rsid w:val="00E714FC"/>
    <w:rsid w:val="00E73922"/>
    <w:rsid w:val="00E95029"/>
    <w:rsid w:val="00E97962"/>
    <w:rsid w:val="00E97F5E"/>
    <w:rsid w:val="00EA0CA4"/>
    <w:rsid w:val="00EA1513"/>
    <w:rsid w:val="00EA52D6"/>
    <w:rsid w:val="00EA5EC5"/>
    <w:rsid w:val="00EB362E"/>
    <w:rsid w:val="00EB3FD8"/>
    <w:rsid w:val="00EC7AA5"/>
    <w:rsid w:val="00ED0603"/>
    <w:rsid w:val="00ED2122"/>
    <w:rsid w:val="00EE0235"/>
    <w:rsid w:val="00EE2E0F"/>
    <w:rsid w:val="00EE33A0"/>
    <w:rsid w:val="00EE3664"/>
    <w:rsid w:val="00EE4758"/>
    <w:rsid w:val="00EE5B98"/>
    <w:rsid w:val="00EF5B1D"/>
    <w:rsid w:val="00EF67E9"/>
    <w:rsid w:val="00F0053D"/>
    <w:rsid w:val="00F152FF"/>
    <w:rsid w:val="00F158B0"/>
    <w:rsid w:val="00F305EF"/>
    <w:rsid w:val="00F35584"/>
    <w:rsid w:val="00F4700F"/>
    <w:rsid w:val="00F513D0"/>
    <w:rsid w:val="00F5152F"/>
    <w:rsid w:val="00F523CC"/>
    <w:rsid w:val="00F54255"/>
    <w:rsid w:val="00F55D17"/>
    <w:rsid w:val="00F71587"/>
    <w:rsid w:val="00F81590"/>
    <w:rsid w:val="00F83A71"/>
    <w:rsid w:val="00F8545B"/>
    <w:rsid w:val="00F96F51"/>
    <w:rsid w:val="00F9771A"/>
    <w:rsid w:val="00F97C6C"/>
    <w:rsid w:val="00FA1BCB"/>
    <w:rsid w:val="00FA37A9"/>
    <w:rsid w:val="00FB42F9"/>
    <w:rsid w:val="00FB711F"/>
    <w:rsid w:val="00FD405C"/>
    <w:rsid w:val="00FD63FD"/>
    <w:rsid w:val="00FE1782"/>
    <w:rsid w:val="00FE3E70"/>
    <w:rsid w:val="02CB3AC3"/>
    <w:rsid w:val="031E62CB"/>
    <w:rsid w:val="032441FD"/>
    <w:rsid w:val="034336FF"/>
    <w:rsid w:val="058E7EB0"/>
    <w:rsid w:val="05BE4789"/>
    <w:rsid w:val="05C55124"/>
    <w:rsid w:val="06BE35C9"/>
    <w:rsid w:val="0790350F"/>
    <w:rsid w:val="099B6F90"/>
    <w:rsid w:val="09C3197A"/>
    <w:rsid w:val="0BF0143C"/>
    <w:rsid w:val="0CC71781"/>
    <w:rsid w:val="0E590AFF"/>
    <w:rsid w:val="0F080892"/>
    <w:rsid w:val="0F205179"/>
    <w:rsid w:val="0F862EF2"/>
    <w:rsid w:val="10596B94"/>
    <w:rsid w:val="10AA5642"/>
    <w:rsid w:val="13086650"/>
    <w:rsid w:val="1314424F"/>
    <w:rsid w:val="14380DB8"/>
    <w:rsid w:val="14C86D41"/>
    <w:rsid w:val="14CC6AAF"/>
    <w:rsid w:val="154D2B75"/>
    <w:rsid w:val="15DB7DF9"/>
    <w:rsid w:val="16603C1B"/>
    <w:rsid w:val="1686334B"/>
    <w:rsid w:val="16D76A65"/>
    <w:rsid w:val="19687318"/>
    <w:rsid w:val="1B2A0D10"/>
    <w:rsid w:val="1BBE0668"/>
    <w:rsid w:val="1C01076B"/>
    <w:rsid w:val="1CAE5AC1"/>
    <w:rsid w:val="1CB87339"/>
    <w:rsid w:val="1E634270"/>
    <w:rsid w:val="1F4918F6"/>
    <w:rsid w:val="206155F1"/>
    <w:rsid w:val="20E7309E"/>
    <w:rsid w:val="213276BA"/>
    <w:rsid w:val="2270457F"/>
    <w:rsid w:val="233B76CD"/>
    <w:rsid w:val="23B1063E"/>
    <w:rsid w:val="24105386"/>
    <w:rsid w:val="25E05804"/>
    <w:rsid w:val="26377520"/>
    <w:rsid w:val="27606603"/>
    <w:rsid w:val="276C33DC"/>
    <w:rsid w:val="278E3170"/>
    <w:rsid w:val="29494952"/>
    <w:rsid w:val="2A4907BF"/>
    <w:rsid w:val="2D8E7B01"/>
    <w:rsid w:val="2DCA3F16"/>
    <w:rsid w:val="2E163EBF"/>
    <w:rsid w:val="2EBF6305"/>
    <w:rsid w:val="2F8C268B"/>
    <w:rsid w:val="306561A6"/>
    <w:rsid w:val="309A642E"/>
    <w:rsid w:val="322F3FB8"/>
    <w:rsid w:val="324234D5"/>
    <w:rsid w:val="32712BD2"/>
    <w:rsid w:val="33574D5E"/>
    <w:rsid w:val="342015F4"/>
    <w:rsid w:val="34610250"/>
    <w:rsid w:val="34A57D4B"/>
    <w:rsid w:val="37184804"/>
    <w:rsid w:val="37284B97"/>
    <w:rsid w:val="37403D5B"/>
    <w:rsid w:val="378C4BDC"/>
    <w:rsid w:val="388A7983"/>
    <w:rsid w:val="38AF73EA"/>
    <w:rsid w:val="38F2181B"/>
    <w:rsid w:val="391F631E"/>
    <w:rsid w:val="399D7242"/>
    <w:rsid w:val="3AA71D0D"/>
    <w:rsid w:val="3ADF33B9"/>
    <w:rsid w:val="3B5C008D"/>
    <w:rsid w:val="3B8109AC"/>
    <w:rsid w:val="3C125CC6"/>
    <w:rsid w:val="3D4A5933"/>
    <w:rsid w:val="3E0757A8"/>
    <w:rsid w:val="3FC3052D"/>
    <w:rsid w:val="402661E4"/>
    <w:rsid w:val="416103A3"/>
    <w:rsid w:val="41EF2605"/>
    <w:rsid w:val="42710093"/>
    <w:rsid w:val="42723962"/>
    <w:rsid w:val="42867CC7"/>
    <w:rsid w:val="444C5CD3"/>
    <w:rsid w:val="44C10289"/>
    <w:rsid w:val="4A3C7CA3"/>
    <w:rsid w:val="4B4C0AC8"/>
    <w:rsid w:val="4BB632F4"/>
    <w:rsid w:val="4D897DB2"/>
    <w:rsid w:val="4DA150FB"/>
    <w:rsid w:val="4F7D3FA4"/>
    <w:rsid w:val="507C775A"/>
    <w:rsid w:val="509D25DB"/>
    <w:rsid w:val="50BA14EC"/>
    <w:rsid w:val="520551E1"/>
    <w:rsid w:val="544037FB"/>
    <w:rsid w:val="546326F4"/>
    <w:rsid w:val="54C36822"/>
    <w:rsid w:val="55432F3C"/>
    <w:rsid w:val="56262642"/>
    <w:rsid w:val="57991C29"/>
    <w:rsid w:val="57CF0AB7"/>
    <w:rsid w:val="58873753"/>
    <w:rsid w:val="5BCE35BB"/>
    <w:rsid w:val="5CB169DD"/>
    <w:rsid w:val="5EC96260"/>
    <w:rsid w:val="5EE63151"/>
    <w:rsid w:val="600C6C0B"/>
    <w:rsid w:val="6148162E"/>
    <w:rsid w:val="617A7CE6"/>
    <w:rsid w:val="627C183B"/>
    <w:rsid w:val="62A768B8"/>
    <w:rsid w:val="63E22427"/>
    <w:rsid w:val="63F36F9C"/>
    <w:rsid w:val="659E56F4"/>
    <w:rsid w:val="65D761B5"/>
    <w:rsid w:val="660D3195"/>
    <w:rsid w:val="66B51340"/>
    <w:rsid w:val="678418BE"/>
    <w:rsid w:val="6809793A"/>
    <w:rsid w:val="6956456D"/>
    <w:rsid w:val="697C49D4"/>
    <w:rsid w:val="6A7B6F4F"/>
    <w:rsid w:val="6C064D6C"/>
    <w:rsid w:val="6C1B23FB"/>
    <w:rsid w:val="6CFD0ADC"/>
    <w:rsid w:val="70E412B1"/>
    <w:rsid w:val="71A32941"/>
    <w:rsid w:val="7316112E"/>
    <w:rsid w:val="735A3288"/>
    <w:rsid w:val="73D967B5"/>
    <w:rsid w:val="74407FEA"/>
    <w:rsid w:val="748527D2"/>
    <w:rsid w:val="75625823"/>
    <w:rsid w:val="76D67314"/>
    <w:rsid w:val="76F61765"/>
    <w:rsid w:val="77075720"/>
    <w:rsid w:val="77165188"/>
    <w:rsid w:val="78562621"/>
    <w:rsid w:val="7872226F"/>
    <w:rsid w:val="794071B8"/>
    <w:rsid w:val="7B260823"/>
    <w:rsid w:val="7C7C75B5"/>
    <w:rsid w:val="7CB068F8"/>
    <w:rsid w:val="7CE81B50"/>
    <w:rsid w:val="7D7178DE"/>
    <w:rsid w:val="7DBA3B79"/>
    <w:rsid w:val="7E955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38706"/>
  <w15:docId w15:val="{130FB723-1001-45DA-8BDB-2410EE06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2"/>
    <w:next w:val="a2"/>
    <w:link w:val="10"/>
    <w:uiPriority w:val="9"/>
    <w:qFormat/>
    <w:pPr>
      <w:keepNext/>
      <w:keepLines/>
      <w:spacing w:before="340" w:after="330" w:line="578" w:lineRule="auto"/>
      <w:outlineLvl w:val="0"/>
    </w:pPr>
    <w:rPr>
      <w:b/>
      <w:bCs/>
      <w:kern w:val="44"/>
      <w:sz w:val="44"/>
      <w:szCs w:val="44"/>
    </w:rPr>
  </w:style>
  <w:style w:type="paragraph" w:styleId="2">
    <w:name w:val="heading 2"/>
    <w:basedOn w:val="a2"/>
    <w:next w:val="a2"/>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annotation text"/>
    <w:basedOn w:val="a2"/>
    <w:link w:val="a7"/>
    <w:uiPriority w:val="99"/>
    <w:semiHidden/>
    <w:unhideWhenUsed/>
    <w:qFormat/>
    <w:pPr>
      <w:jc w:val="left"/>
    </w:pPr>
  </w:style>
  <w:style w:type="paragraph" w:styleId="a8">
    <w:name w:val="Balloon Text"/>
    <w:basedOn w:val="a2"/>
    <w:link w:val="a9"/>
    <w:uiPriority w:val="99"/>
    <w:semiHidden/>
    <w:unhideWhenUsed/>
    <w:qFormat/>
    <w:rPr>
      <w:sz w:val="18"/>
      <w:szCs w:val="18"/>
    </w:rPr>
  </w:style>
  <w:style w:type="paragraph" w:styleId="aa">
    <w:name w:val="footer"/>
    <w:basedOn w:val="a2"/>
    <w:link w:val="ab"/>
    <w:uiPriority w:val="99"/>
    <w:unhideWhenUsed/>
    <w:qFormat/>
    <w:pPr>
      <w:tabs>
        <w:tab w:val="center" w:pos="4153"/>
        <w:tab w:val="right" w:pos="8306"/>
      </w:tabs>
      <w:snapToGrid w:val="0"/>
      <w:jc w:val="left"/>
    </w:pPr>
    <w:rPr>
      <w:sz w:val="18"/>
      <w:szCs w:val="18"/>
    </w:rPr>
  </w:style>
  <w:style w:type="paragraph" w:styleId="ac">
    <w:name w:val="header"/>
    <w:basedOn w:val="a2"/>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2"/>
    <w:uiPriority w:val="99"/>
    <w:unhideWhenUsed/>
    <w:qFormat/>
    <w:pPr>
      <w:spacing w:before="100" w:beforeAutospacing="1" w:after="100" w:afterAutospacing="1"/>
      <w:jc w:val="left"/>
    </w:pPr>
    <w:rPr>
      <w:rFonts w:ascii="等线" w:eastAsia="等线" w:hAnsi="等线" w:cs="Times New Roman"/>
      <w:kern w:val="0"/>
      <w:sz w:val="24"/>
      <w:szCs w:val="24"/>
    </w:rPr>
  </w:style>
  <w:style w:type="paragraph" w:styleId="af">
    <w:name w:val="Title"/>
    <w:basedOn w:val="a2"/>
    <w:next w:val="a2"/>
    <w:link w:val="af0"/>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1">
    <w:name w:val="annotation subject"/>
    <w:basedOn w:val="a6"/>
    <w:next w:val="a6"/>
    <w:link w:val="af2"/>
    <w:uiPriority w:val="99"/>
    <w:semiHidden/>
    <w:unhideWhenUsed/>
    <w:qFormat/>
    <w:rPr>
      <w:b/>
      <w:bCs/>
    </w:rPr>
  </w:style>
  <w:style w:type="table" w:styleId="af3">
    <w:name w:val="Table Grid"/>
    <w:basedOn w:val="a4"/>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3"/>
    <w:uiPriority w:val="22"/>
    <w:qFormat/>
    <w:rPr>
      <w:b/>
    </w:rPr>
  </w:style>
  <w:style w:type="character" w:styleId="af5">
    <w:name w:val="Hyperlink"/>
    <w:basedOn w:val="a3"/>
    <w:uiPriority w:val="99"/>
    <w:unhideWhenUsed/>
    <w:qFormat/>
    <w:rPr>
      <w:color w:val="0000FF"/>
      <w:u w:val="single"/>
    </w:rPr>
  </w:style>
  <w:style w:type="character" w:styleId="af6">
    <w:name w:val="annotation reference"/>
    <w:basedOn w:val="a3"/>
    <w:uiPriority w:val="99"/>
    <w:semiHidden/>
    <w:unhideWhenUsed/>
    <w:qFormat/>
    <w:rPr>
      <w:sz w:val="21"/>
      <w:szCs w:val="21"/>
    </w:rPr>
  </w:style>
  <w:style w:type="character" w:customStyle="1" w:styleId="ad">
    <w:name w:val="页眉 字符"/>
    <w:basedOn w:val="a3"/>
    <w:link w:val="ac"/>
    <w:uiPriority w:val="99"/>
    <w:qFormat/>
    <w:rPr>
      <w:sz w:val="18"/>
      <w:szCs w:val="18"/>
    </w:rPr>
  </w:style>
  <w:style w:type="character" w:customStyle="1" w:styleId="ab">
    <w:name w:val="页脚 字符"/>
    <w:basedOn w:val="a3"/>
    <w:link w:val="aa"/>
    <w:uiPriority w:val="99"/>
    <w:qFormat/>
    <w:rPr>
      <w:sz w:val="18"/>
      <w:szCs w:val="18"/>
    </w:rPr>
  </w:style>
  <w:style w:type="paragraph" w:styleId="af7">
    <w:name w:val="List Paragraph"/>
    <w:basedOn w:val="a2"/>
    <w:uiPriority w:val="34"/>
    <w:qFormat/>
    <w:pPr>
      <w:ind w:firstLineChars="200" w:firstLine="420"/>
    </w:pPr>
  </w:style>
  <w:style w:type="character" w:customStyle="1" w:styleId="a9">
    <w:name w:val="批注框文本 字符"/>
    <w:basedOn w:val="a3"/>
    <w:link w:val="a8"/>
    <w:uiPriority w:val="99"/>
    <w:semiHidden/>
    <w:qFormat/>
    <w:rPr>
      <w:sz w:val="18"/>
      <w:szCs w:val="18"/>
    </w:rPr>
  </w:style>
  <w:style w:type="character" w:customStyle="1" w:styleId="a7">
    <w:name w:val="批注文字 字符"/>
    <w:basedOn w:val="a3"/>
    <w:link w:val="a6"/>
    <w:uiPriority w:val="99"/>
    <w:semiHidden/>
    <w:qFormat/>
  </w:style>
  <w:style w:type="character" w:customStyle="1" w:styleId="af2">
    <w:name w:val="批注主题 字符"/>
    <w:basedOn w:val="a7"/>
    <w:link w:val="af1"/>
    <w:uiPriority w:val="99"/>
    <w:semiHidden/>
    <w:qFormat/>
    <w:rPr>
      <w:b/>
      <w:bCs/>
    </w:rPr>
  </w:style>
  <w:style w:type="table" w:customStyle="1" w:styleId="11">
    <w:name w:val="网格型1"/>
    <w:basedOn w:val="a4"/>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4"/>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4"/>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1"/>
    <w:basedOn w:val="a2"/>
    <w:link w:val="13"/>
    <w:qFormat/>
    <w:pPr>
      <w:spacing w:line="360" w:lineRule="auto"/>
      <w:ind w:firstLineChars="200" w:firstLine="200"/>
    </w:pPr>
    <w:rPr>
      <w:rFonts w:ascii="Times New Roman" w:eastAsia="仿宋" w:hAnsi="Times New Roman" w:cs="Times New Roman"/>
      <w:iCs/>
      <w:sz w:val="24"/>
      <w:szCs w:val="24"/>
    </w:rPr>
  </w:style>
  <w:style w:type="character" w:customStyle="1" w:styleId="13">
    <w:name w:val="正文1 字符"/>
    <w:link w:val="12"/>
    <w:qFormat/>
    <w:rPr>
      <w:rFonts w:ascii="Times New Roman" w:eastAsia="仿宋" w:hAnsi="Times New Roman" w:cs="Times New Roman"/>
      <w:iCs/>
      <w:kern w:val="2"/>
      <w:sz w:val="24"/>
      <w:szCs w:val="24"/>
    </w:rPr>
  </w:style>
  <w:style w:type="paragraph" w:customStyle="1" w:styleId="af8">
    <w:name w:val="表内容"/>
    <w:basedOn w:val="a2"/>
    <w:link w:val="af9"/>
    <w:qFormat/>
    <w:rPr>
      <w:rFonts w:ascii="Times" w:eastAsia="楷体" w:hAnsi="Times" w:cs="Times New Roman"/>
      <w:bCs/>
      <w:sz w:val="18"/>
      <w:szCs w:val="18"/>
    </w:rPr>
  </w:style>
  <w:style w:type="character" w:customStyle="1" w:styleId="af9">
    <w:name w:val="表内容 字符"/>
    <w:link w:val="af8"/>
    <w:qFormat/>
    <w:rPr>
      <w:rFonts w:ascii="Times" w:eastAsia="楷体" w:hAnsi="Times" w:cs="Times New Roman"/>
      <w:bCs/>
      <w:kern w:val="2"/>
      <w:sz w:val="18"/>
      <w:szCs w:val="18"/>
    </w:rPr>
  </w:style>
  <w:style w:type="paragraph" w:customStyle="1" w:styleId="afa">
    <w:name w:val="表标题"/>
    <w:basedOn w:val="af8"/>
    <w:next w:val="af8"/>
    <w:link w:val="afb"/>
    <w:qFormat/>
    <w:pPr>
      <w:spacing w:beforeLines="50" w:before="50"/>
      <w:jc w:val="center"/>
    </w:pPr>
    <w:rPr>
      <w:b/>
      <w:color w:val="000000"/>
      <w:sz w:val="21"/>
    </w:rPr>
  </w:style>
  <w:style w:type="character" w:customStyle="1" w:styleId="afb">
    <w:name w:val="表标题 字符"/>
    <w:link w:val="afa"/>
    <w:qFormat/>
    <w:rPr>
      <w:rFonts w:ascii="Times" w:eastAsia="楷体" w:hAnsi="Times" w:cs="Times New Roman"/>
      <w:b/>
      <w:bCs/>
      <w:color w:val="000000"/>
      <w:kern w:val="2"/>
      <w:sz w:val="21"/>
      <w:szCs w:val="18"/>
    </w:rPr>
  </w:style>
  <w:style w:type="paragraph" w:customStyle="1" w:styleId="a">
    <w:name w:val="课程标题"/>
    <w:basedOn w:val="af"/>
    <w:next w:val="a2"/>
    <w:link w:val="afc"/>
    <w:qFormat/>
    <w:pPr>
      <w:widowControl/>
      <w:numPr>
        <w:numId w:val="1"/>
      </w:numPr>
      <w:spacing w:before="0" w:afterLines="100" w:after="100" w:line="360" w:lineRule="auto"/>
    </w:pPr>
    <w:rPr>
      <w:rFonts w:ascii="Times" w:eastAsia="黑体" w:hAnsi="Times" w:cs="Times New Roman"/>
      <w:b w:val="0"/>
      <w:bCs w:val="0"/>
      <w:kern w:val="44"/>
    </w:rPr>
  </w:style>
  <w:style w:type="character" w:customStyle="1" w:styleId="afc">
    <w:name w:val="课程标题 字符"/>
    <w:basedOn w:val="af0"/>
    <w:link w:val="a"/>
    <w:qFormat/>
    <w:rPr>
      <w:rFonts w:ascii="Times" w:eastAsia="黑体" w:hAnsi="Times" w:cs="Times New Roman"/>
      <w:b w:val="0"/>
      <w:bCs w:val="0"/>
      <w:kern w:val="44"/>
      <w:sz w:val="32"/>
      <w:szCs w:val="32"/>
    </w:rPr>
  </w:style>
  <w:style w:type="character" w:customStyle="1" w:styleId="af0">
    <w:name w:val="标题 字符"/>
    <w:basedOn w:val="a3"/>
    <w:link w:val="af"/>
    <w:uiPriority w:val="10"/>
    <w:qFormat/>
    <w:rPr>
      <w:rFonts w:asciiTheme="majorHAnsi" w:eastAsiaTheme="majorEastAsia" w:hAnsiTheme="majorHAnsi" w:cstheme="majorBidi"/>
      <w:b/>
      <w:bCs/>
      <w:kern w:val="2"/>
      <w:sz w:val="32"/>
      <w:szCs w:val="32"/>
    </w:rPr>
  </w:style>
  <w:style w:type="paragraph" w:customStyle="1" w:styleId="a0">
    <w:name w:val="标题一"/>
    <w:basedOn w:val="1"/>
    <w:link w:val="afd"/>
    <w:qFormat/>
    <w:pPr>
      <w:numPr>
        <w:ilvl w:val="1"/>
        <w:numId w:val="1"/>
      </w:numPr>
      <w:spacing w:beforeLines="100" w:before="100" w:afterLines="50" w:after="50" w:line="240" w:lineRule="auto"/>
      <w:jc w:val="left"/>
      <w:outlineLvl w:val="1"/>
    </w:pPr>
    <w:rPr>
      <w:rFonts w:ascii="Times" w:eastAsia="黑体" w:hAnsi="Times" w:cs="Times New Roman"/>
      <w:sz w:val="24"/>
    </w:rPr>
  </w:style>
  <w:style w:type="character" w:customStyle="1" w:styleId="afd">
    <w:name w:val="标题一 字符"/>
    <w:basedOn w:val="10"/>
    <w:link w:val="a0"/>
    <w:qFormat/>
    <w:rPr>
      <w:rFonts w:ascii="Times" w:eastAsia="黑体" w:hAnsi="Times" w:cs="Times New Roman"/>
      <w:b/>
      <w:bCs/>
      <w:kern w:val="44"/>
      <w:sz w:val="24"/>
      <w:szCs w:val="44"/>
    </w:rPr>
  </w:style>
  <w:style w:type="character" w:customStyle="1" w:styleId="10">
    <w:name w:val="标题 1 字符"/>
    <w:basedOn w:val="a3"/>
    <w:link w:val="1"/>
    <w:uiPriority w:val="9"/>
    <w:qFormat/>
    <w:rPr>
      <w:b/>
      <w:bCs/>
      <w:kern w:val="44"/>
      <w:sz w:val="44"/>
      <w:szCs w:val="44"/>
    </w:rPr>
  </w:style>
  <w:style w:type="paragraph" w:customStyle="1" w:styleId="a1">
    <w:name w:val="标题二"/>
    <w:basedOn w:val="2"/>
    <w:link w:val="afe"/>
    <w:qFormat/>
    <w:pPr>
      <w:numPr>
        <w:ilvl w:val="2"/>
        <w:numId w:val="1"/>
      </w:numPr>
      <w:spacing w:beforeLines="50" w:before="50" w:afterLines="50" w:after="50" w:line="240" w:lineRule="auto"/>
      <w:jc w:val="left"/>
      <w:outlineLvl w:val="2"/>
    </w:pPr>
    <w:rPr>
      <w:rFonts w:ascii="Times" w:eastAsia="仿宋" w:hAnsi="Times" w:cs="Times New Roman"/>
      <w:bCs w:val="0"/>
      <w:kern w:val="44"/>
      <w:sz w:val="24"/>
    </w:rPr>
  </w:style>
  <w:style w:type="character" w:customStyle="1" w:styleId="afe">
    <w:name w:val="标题二 字符"/>
    <w:basedOn w:val="20"/>
    <w:link w:val="a1"/>
    <w:qFormat/>
    <w:rPr>
      <w:rFonts w:ascii="Times" w:eastAsia="仿宋" w:hAnsi="Times" w:cs="Times New Roman"/>
      <w:b/>
      <w:bCs w:val="0"/>
      <w:kern w:val="44"/>
      <w:sz w:val="24"/>
      <w:szCs w:val="32"/>
    </w:rPr>
  </w:style>
  <w:style w:type="character" w:customStyle="1" w:styleId="20">
    <w:name w:val="标题 2 字符"/>
    <w:basedOn w:val="a3"/>
    <w:link w:val="2"/>
    <w:uiPriority w:val="9"/>
    <w:semiHidden/>
    <w:qFormat/>
    <w:rPr>
      <w:rFonts w:asciiTheme="majorHAnsi" w:eastAsiaTheme="majorEastAsia" w:hAnsiTheme="majorHAnsi" w:cstheme="majorBidi"/>
      <w:b/>
      <w:bCs/>
      <w:kern w:val="2"/>
      <w:sz w:val="32"/>
      <w:szCs w:val="32"/>
    </w:rPr>
  </w:style>
  <w:style w:type="paragraph" w:customStyle="1" w:styleId="aff">
    <w:name w:val="课程描述"/>
    <w:basedOn w:val="12"/>
    <w:link w:val="aff0"/>
    <w:qFormat/>
    <w:pPr>
      <w:spacing w:line="300" w:lineRule="auto"/>
    </w:pPr>
  </w:style>
  <w:style w:type="character" w:customStyle="1" w:styleId="aff0">
    <w:name w:val="课程描述 字符"/>
    <w:basedOn w:val="13"/>
    <w:link w:val="aff"/>
    <w:qFormat/>
    <w:rPr>
      <w:rFonts w:ascii="Times New Roman" w:eastAsia="仿宋" w:hAnsi="Times New Roman" w:cs="Times New Roman"/>
      <w:iCs/>
      <w:kern w:val="2"/>
      <w:sz w:val="24"/>
      <w:szCs w:val="24"/>
    </w:rPr>
  </w:style>
  <w:style w:type="paragraph" w:customStyle="1" w:styleId="ds-markdown-paragraph">
    <w:name w:val="ds-markdown-paragraph"/>
    <w:basedOn w:val="a2"/>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https://www.icourses.cn/sCourse/course_2918.html" TargetMode="External"/><Relationship Id="rId2" Type="http://schemas.openxmlformats.org/officeDocument/2006/relationships/numbering" Target="numbering.xml"/><Relationship Id="rId16" Type="http://schemas.openxmlformats.org/officeDocument/2006/relationships/hyperlink" Target="http://mooc1.chaoxing.com/course/20132285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04B1D-5A53-4013-B0E2-6D15A353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8</Pages>
  <Words>818</Words>
  <Characters>4666</Characters>
  <Application>Microsoft Office Word</Application>
  <DocSecurity>0</DocSecurity>
  <Lines>38</Lines>
  <Paragraphs>10</Paragraphs>
  <ScaleCrop>false</ScaleCrop>
  <Company>微软中国</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苌宽</cp:lastModifiedBy>
  <cp:revision>26</cp:revision>
  <cp:lastPrinted>2025-11-11T03:30:00Z</cp:lastPrinted>
  <dcterms:created xsi:type="dcterms:W3CDTF">2025-11-21T01:55:00Z</dcterms:created>
  <dcterms:modified xsi:type="dcterms:W3CDTF">2026-06-29T10:48:00Z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eyJoZGlkIjoiOWVlNTY0YWM5ZWY2MWQzOWVlZDFiMjExN2JmZDQ4ZDkiLCJ1c2VySWQiOiI3NzUzMjI4In0=</vt:lpwstr>
  </property>
  <property fmtid="{D5CDD505-2E9C-101B-9397-08002B2CF9AE}" pid="3" name="KSOProductBuildVer">
    <vt:lpwstr>2052-12.1.0.23542</vt:lpwstr>
  </property>
  <property fmtid="{D5CDD505-2E9C-101B-9397-08002B2CF9AE}" pid="4" name="ICV">
    <vt:lpwstr>24F22BDA8CEE405D9CBE2E00313E7AAD_13</vt:lpwstr>
  </property>
</Properties>
</file>